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  <w:jc w:val="center"/>
        <w:rPr>
          <w:b/>
          <w:bCs/>
        </w:rPr>
      </w:pPr>
      <w:r>
        <w:t xml:space="preserve"> </w:t>
      </w:r>
      <w:r>
        <w:rPr>
          <w:b/>
          <w:bCs/>
        </w:rPr>
        <w:t xml:space="preserve">ANALIZA STANU GOSPODARKI ODPADAMI </w:t>
      </w:r>
    </w:p>
    <w:p w:rsidR="008D1FB4" w:rsidRDefault="008D1FB4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KOMUNALNYMI NA TERENIE GMINY KISZKOWO</w:t>
      </w:r>
    </w:p>
    <w:p w:rsidR="008D1FB4" w:rsidRDefault="00BD011C">
      <w:pPr>
        <w:pStyle w:val="Default"/>
        <w:spacing w:line="360" w:lineRule="auto"/>
        <w:jc w:val="center"/>
      </w:pPr>
      <w:r>
        <w:rPr>
          <w:b/>
          <w:bCs/>
        </w:rPr>
        <w:t>ZA OKRES OD 1 STYCZNIA 2019 DO 31 GRUDNIA 2019</w:t>
      </w:r>
      <w:r w:rsidR="008D1FB4">
        <w:rPr>
          <w:b/>
          <w:bCs/>
        </w:rPr>
        <w:t xml:space="preserve"> </w:t>
      </w:r>
    </w:p>
    <w:p w:rsidR="008D1FB4" w:rsidRDefault="008D1FB4">
      <w:pPr>
        <w:pStyle w:val="Default"/>
        <w:spacing w:line="360" w:lineRule="auto"/>
      </w:pP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Spis treści: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1. Cel i podstawy prawne opracowania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2. System gospodarowania odpadami komunalnymi.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3. Ilość zebranych odpadów </w:t>
      </w:r>
      <w:r>
        <w:t xml:space="preserve"> 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4. Możliwości przetwarzania odpadów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5. Wymagane poziomy recyklingu 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6. Opłaty i koszty związane z funkcjonowaniem systemu gospodarki odpadami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komunalnymi na terenie Gminy Kiszkowo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7. Liczba mieszkańców objętych systemem gospodarki odpadami komunalnymi.</w:t>
      </w:r>
    </w:p>
    <w:p w:rsidR="008932B3" w:rsidRDefault="008932B3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8. Liczba właścicieli nieruchomości którzy nie zawarli umowy, o której mowa w art. 6 ust. 1  </w:t>
      </w:r>
    </w:p>
    <w:p w:rsidR="008D1FB4" w:rsidRDefault="008932B3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9</w:t>
      </w:r>
      <w:r w:rsidR="008D1FB4">
        <w:rPr>
          <w:b/>
          <w:bCs/>
        </w:rPr>
        <w:t xml:space="preserve">. Inwestycje </w:t>
      </w: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</w:pPr>
      <w:r>
        <w:rPr>
          <w:b/>
          <w:bCs/>
          <w:i/>
          <w:iCs/>
        </w:rPr>
        <w:t>1. Cel i podstawy prawne opracowania</w:t>
      </w:r>
    </w:p>
    <w:p w:rsidR="008D1FB4" w:rsidRDefault="008D1FB4">
      <w:pPr>
        <w:pStyle w:val="Default"/>
        <w:spacing w:line="360" w:lineRule="auto"/>
      </w:pPr>
      <w:r>
        <w:t>Gmina Kiszkowo położona jest w środkowej części Województwa Wielkopolskiego, w powiecie gnieźnieńskim. Powierzchnia gminy wynosi 114,5 km</w:t>
      </w:r>
      <w:r>
        <w:rPr>
          <w:vertAlign w:val="superscript"/>
        </w:rPr>
        <w:t>2</w:t>
      </w:r>
      <w:r>
        <w:t xml:space="preserve">, Liczba mieszkańców na </w:t>
      </w:r>
      <w:r w:rsidR="00337097">
        <w:t>dzień 31.12.2017</w:t>
      </w:r>
      <w:r w:rsidR="005D268C">
        <w:t xml:space="preserve"> r</w:t>
      </w:r>
      <w:r w:rsidR="00337097">
        <w:t>. wynosiła 5409</w:t>
      </w:r>
      <w:r>
        <w:t xml:space="preserve">. Na terenie gminy znajduje się 28 miejscowości zebranych w 21 sołectw. </w:t>
      </w:r>
    </w:p>
    <w:p w:rsidR="008D1FB4" w:rsidRDefault="008D1FB4">
      <w:pPr>
        <w:pStyle w:val="Default"/>
        <w:spacing w:line="360" w:lineRule="auto"/>
        <w:jc w:val="both"/>
      </w:pPr>
      <w:r>
        <w:t xml:space="preserve">Zgodnie z art. 3 pkt. 2 ust. 10 i art. 9tb ustawy o utrzymaniu czystości i porządku w gminach (Dz. U. z 2013 r., poz. 1399 z późniejszymi zmianami), Gminy mają obowiązek dokonać corocznej analizy stanu gospodarki odpadami komunalnymi, w celu weryfikacji możliwości technicznych i organizacyjnych gminy w zakresie gospodarowania odpadami komunalnymi, w tym: </w:t>
      </w:r>
    </w:p>
    <w:p w:rsidR="008D1FB4" w:rsidRDefault="008D1FB4">
      <w:pPr>
        <w:pStyle w:val="Default"/>
        <w:spacing w:line="360" w:lineRule="auto"/>
        <w:jc w:val="both"/>
      </w:pPr>
      <w:r>
        <w:t xml:space="preserve">- możliwości przetwarzania zmieszanych odpadów komunalnych, odpadów zielonych oraz pozostałości z sortowania odpadów komunalnych przeznaczonych do składowania, </w:t>
      </w:r>
    </w:p>
    <w:p w:rsidR="008D1FB4" w:rsidRDefault="008D1FB4">
      <w:pPr>
        <w:pStyle w:val="Default"/>
        <w:spacing w:line="360" w:lineRule="auto"/>
      </w:pPr>
      <w:r>
        <w:t xml:space="preserve">- potrzeb inwestycyjnych związanych z gospodarowaniem odpadami komunalnymi, </w:t>
      </w:r>
    </w:p>
    <w:p w:rsidR="008D1FB4" w:rsidRDefault="008D1FB4">
      <w:pPr>
        <w:pStyle w:val="Default"/>
        <w:spacing w:line="360" w:lineRule="auto"/>
        <w:jc w:val="both"/>
      </w:pPr>
      <w:r>
        <w:t xml:space="preserve">- kosztów poniesionych w związku z odbieraniem, odzyskiem, recyklingiem i unieszkodliwianiem odpadów komunalnych, </w:t>
      </w:r>
    </w:p>
    <w:p w:rsidR="008D1FB4" w:rsidRDefault="008D1FB4">
      <w:pPr>
        <w:pStyle w:val="Default"/>
        <w:spacing w:line="360" w:lineRule="auto"/>
      </w:pPr>
      <w:r>
        <w:t xml:space="preserve">- liczby mieszkańców, </w:t>
      </w:r>
    </w:p>
    <w:p w:rsidR="008D1FB4" w:rsidRDefault="008D1FB4">
      <w:pPr>
        <w:pStyle w:val="Default"/>
        <w:spacing w:line="360" w:lineRule="auto"/>
      </w:pPr>
      <w:r>
        <w:t xml:space="preserve">- liczby właścicieli nieruchomości, którzy nie zawarli umowy, o której mowa w art. 6 ust. 1 ustawy o utrzymaniu czystości i porządku w gminach, w imieniu których gmina powinna podjąć działania, o których mowa w art. 6 ust. 6-12 niniejszej ustawy, </w:t>
      </w:r>
    </w:p>
    <w:p w:rsidR="008D1FB4" w:rsidRDefault="008D1FB4">
      <w:pPr>
        <w:pStyle w:val="Default"/>
        <w:spacing w:line="360" w:lineRule="auto"/>
      </w:pPr>
      <w:r>
        <w:t xml:space="preserve">- ilości odpadów komunalnych wytwarzanych na terenie gminy, </w:t>
      </w:r>
    </w:p>
    <w:p w:rsidR="008D1FB4" w:rsidRDefault="008D1FB4">
      <w:pPr>
        <w:pStyle w:val="Default"/>
        <w:numPr>
          <w:ilvl w:val="0"/>
          <w:numId w:val="5"/>
        </w:numPr>
        <w:spacing w:line="360" w:lineRule="auto"/>
      </w:pPr>
      <w:r>
        <w:t>ilości zmieszanych odpadów komunalnych, odpadów zielonych oraz pozostałości z sortowania odpadów komunalnych przeznaczonych do składowania zbieranych z terenu gminy.</w:t>
      </w:r>
    </w:p>
    <w:p w:rsidR="008D1FB4" w:rsidRDefault="008D1FB4">
      <w:pPr>
        <w:pStyle w:val="Default"/>
        <w:spacing w:line="360" w:lineRule="auto"/>
        <w:jc w:val="both"/>
        <w:rPr>
          <w:b/>
          <w:bCs/>
        </w:rPr>
      </w:pPr>
      <w:r>
        <w:t xml:space="preserve">Analizę sporządzono na podstawie art. 3 ust. 2 </w:t>
      </w:r>
      <w:proofErr w:type="spellStart"/>
      <w:r>
        <w:t>pkt</w:t>
      </w:r>
      <w:proofErr w:type="spellEnd"/>
      <w:r>
        <w:t xml:space="preserve"> 10 i art. 9tb. ustawy z dnia 13 września 1996 r. o utrzymaniu czystości i porządku w gminach (Dz. U. z 2013 r., poz. 1399 z późniejszymi zmianami), gdzie określony został wymagany zakres analizy.</w:t>
      </w: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  <w:jc w:val="both"/>
      </w:pPr>
      <w:r>
        <w:rPr>
          <w:b/>
          <w:bCs/>
        </w:rPr>
        <w:t xml:space="preserve">Uchwały Rady Gminy </w:t>
      </w:r>
      <w:r>
        <w:t xml:space="preserve">podjęte w celu prowadzenia prawidłowego zarządzania systemem gospodarki odpadami komunalnymi na terenie Gminy Kiszkowo. </w:t>
      </w:r>
    </w:p>
    <w:p w:rsidR="008D1FB4" w:rsidRDefault="008D1FB4">
      <w:pPr>
        <w:pStyle w:val="Default"/>
        <w:spacing w:line="360" w:lineRule="auto"/>
      </w:pPr>
    </w:p>
    <w:p w:rsidR="008D1FB4" w:rsidRDefault="008D1FB4">
      <w:pPr>
        <w:pStyle w:val="Default"/>
        <w:spacing w:line="360" w:lineRule="auto"/>
      </w:pPr>
    </w:p>
    <w:p w:rsidR="008D1FB4" w:rsidRDefault="008D1FB4">
      <w:pPr>
        <w:pStyle w:val="Default"/>
        <w:spacing w:line="360" w:lineRule="auto"/>
      </w:pPr>
    </w:p>
    <w:p w:rsidR="008D1FB4" w:rsidRDefault="008D1FB4">
      <w:pPr>
        <w:autoSpaceDE w:val="0"/>
        <w:spacing w:line="360" w:lineRule="auto"/>
        <w:jc w:val="both"/>
        <w:rPr>
          <w:rFonts w:eastAsia="Times New Roman"/>
          <w:b/>
          <w:bCs/>
          <w:color w:val="000000"/>
        </w:rPr>
      </w:pPr>
      <w:r>
        <w:t xml:space="preserve">UCHWAŁA </w:t>
      </w:r>
      <w:r>
        <w:rPr>
          <w:rFonts w:eastAsia="TimesNewRomanPS-BoldMT" w:cs="TimesNewRomanPS-BoldMT"/>
          <w:color w:val="000000"/>
        </w:rPr>
        <w:t xml:space="preserve">NR XXI/150/12 </w:t>
      </w:r>
      <w:r>
        <w:rPr>
          <w:rFonts w:eastAsia="TimesNewRomanPS-BoldMT" w:cs="TimesNewRomanPS-BoldMT"/>
        </w:rPr>
        <w:t xml:space="preserve">RADY GMINY KISZKOWO </w:t>
      </w:r>
      <w:r>
        <w:rPr>
          <w:rFonts w:eastAsia="TimesNewRomanPSMT" w:cs="TimesNewRomanPSMT"/>
        </w:rPr>
        <w:t xml:space="preserve">z dnia 6 listopada 2012 r. </w:t>
      </w:r>
      <w:r>
        <w:rPr>
          <w:rFonts w:eastAsia="TimesNewRomanPS-BoldMT" w:cs="TimesNewRomanPS-BoldMT"/>
        </w:rPr>
        <w:t>w sprawie wyboru metod ustalenia opłaty za gospodarowanie odpadami komunalnymi na terenie nieruchomości, stawki takiej opłaty oraz stawki opłaty za pojemnik o określonej pojemności</w:t>
      </w:r>
    </w:p>
    <w:p w:rsidR="008D1FB4" w:rsidRDefault="008D1FB4">
      <w:pPr>
        <w:pStyle w:val="Default"/>
        <w:spacing w:line="360" w:lineRule="auto"/>
        <w:jc w:val="both"/>
        <w:rPr>
          <w:b/>
          <w:bCs/>
        </w:rPr>
      </w:pPr>
    </w:p>
    <w:p w:rsidR="008D1FB4" w:rsidRDefault="008D1FB4">
      <w:pPr>
        <w:autoSpaceDE w:val="0"/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NewRomanPS-BoldMT" w:cs="TimesNewRomanPS-BoldMT"/>
          <w:color w:val="000000"/>
        </w:rPr>
        <w:t xml:space="preserve">UCHWAŁA NR XXI/151/12 </w:t>
      </w:r>
      <w:r>
        <w:rPr>
          <w:rFonts w:eastAsia="TimesNewRomanPS-BoldMT" w:cs="TimesNewRomanPS-BoldMT"/>
        </w:rPr>
        <w:t xml:space="preserve">RADY GMINY KISZKOWO </w:t>
      </w:r>
      <w:r>
        <w:rPr>
          <w:rFonts w:eastAsia="TimesNewRomanPSMT" w:cs="TimesNewRomanPSMT"/>
        </w:rPr>
        <w:t xml:space="preserve">z dnia 6 listopada 2012 r. </w:t>
      </w:r>
      <w:r>
        <w:rPr>
          <w:rFonts w:eastAsia="TimesNewRomanPS-BoldMT" w:cs="TimesNewRomanPS-BoldMT"/>
        </w:rPr>
        <w:t>w sprawie ustalenia terminu, częstotliwości i trybu uiszczania opłaty za gospodarowanie odpadami komunalnymi</w:t>
      </w:r>
    </w:p>
    <w:p w:rsidR="008D1FB4" w:rsidRDefault="008D1FB4">
      <w:pPr>
        <w:autoSpaceDE w:val="0"/>
        <w:spacing w:line="360" w:lineRule="auto"/>
        <w:rPr>
          <w:rFonts w:eastAsia="Times New Roman"/>
          <w:color w:val="000000"/>
        </w:rPr>
      </w:pPr>
    </w:p>
    <w:p w:rsidR="008D1FB4" w:rsidRDefault="008D1FB4">
      <w:pPr>
        <w:autoSpaceDE w:val="0"/>
        <w:spacing w:line="360" w:lineRule="auto"/>
        <w:rPr>
          <w:rFonts w:eastAsia="Times New Roman"/>
          <w:color w:val="000000"/>
        </w:rPr>
      </w:pPr>
    </w:p>
    <w:p w:rsidR="008D1FB4" w:rsidRDefault="008D1FB4">
      <w:pPr>
        <w:autoSpaceDE w:val="0"/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NewRomanPS-BoldMT" w:cs="TimesNewRomanPS-BoldMT"/>
          <w:color w:val="000000"/>
        </w:rPr>
        <w:t xml:space="preserve">UCHWAŁA NR XXI/152/12 </w:t>
      </w:r>
      <w:r>
        <w:rPr>
          <w:rFonts w:eastAsia="TimesNewRomanPS-BoldMT" w:cs="TimesNewRomanPS-BoldMT"/>
        </w:rPr>
        <w:t xml:space="preserve">RADY GMINY KISZKOWO </w:t>
      </w:r>
      <w:r>
        <w:rPr>
          <w:rFonts w:eastAsia="TimesNewRomanPSMT" w:cs="TimesNewRomanPSMT"/>
        </w:rPr>
        <w:t xml:space="preserve">z dnia 6 listopada 2012 r. </w:t>
      </w:r>
      <w:r>
        <w:rPr>
          <w:rFonts w:eastAsia="TimesNewRomanPS-BoldMT" w:cs="TimesNewRomanPS-BoldMT"/>
        </w:rPr>
        <w:t>w sprawie wzoru deklaracji o wysokości opłaty za gospodarowanie odpadami komunalnymi składanej przez właścicieli nieruchomości, terminu i miejsca składania deklaracji</w:t>
      </w:r>
    </w:p>
    <w:p w:rsidR="008D1FB4" w:rsidRDefault="008D1FB4">
      <w:pPr>
        <w:autoSpaceDE w:val="0"/>
        <w:spacing w:line="360" w:lineRule="auto"/>
        <w:jc w:val="both"/>
        <w:rPr>
          <w:rFonts w:eastAsia="Times New Roman"/>
          <w:color w:val="000000"/>
        </w:rPr>
      </w:pPr>
    </w:p>
    <w:p w:rsidR="008D1FB4" w:rsidRDefault="008D1FB4">
      <w:pPr>
        <w:autoSpaceDE w:val="0"/>
        <w:spacing w:line="360" w:lineRule="auto"/>
        <w:jc w:val="both"/>
        <w:rPr>
          <w:rFonts w:eastAsia="TimesNewRomanPS-BoldMT" w:cs="TimesNewRomanPS-BoldMT"/>
        </w:rPr>
      </w:pPr>
      <w:r>
        <w:rPr>
          <w:rFonts w:eastAsia="TimesNewRomanPS-BoldMT" w:cs="TimesNewRomanPS-BoldMT"/>
          <w:color w:val="000000"/>
        </w:rPr>
        <w:t xml:space="preserve">UCHWAŁA NR XXI/153/12 </w:t>
      </w:r>
      <w:r>
        <w:rPr>
          <w:rFonts w:eastAsia="TimesNewRomanPS-BoldMT" w:cs="TimesNewRomanPS-BoldMT"/>
        </w:rPr>
        <w:t xml:space="preserve">RADY GMINY KISZKOWO </w:t>
      </w:r>
      <w:r>
        <w:rPr>
          <w:rFonts w:eastAsia="TimesNewRomanPSMT" w:cs="TimesNewRomanPSMT"/>
        </w:rPr>
        <w:t xml:space="preserve">z dnia 6 listopada 2012 r. </w:t>
      </w:r>
      <w:r>
        <w:rPr>
          <w:rFonts w:eastAsia="TimesNewRomanPS-BoldMT" w:cs="TimesNewRomanPS-BoldMT"/>
        </w:rPr>
        <w:t>w sprawie ustalenia szczegółowego sposobu i zakresu świadczenia usług w zakresie odbierania odpadów komunalnych od właścicieli nieruchomości i zagospodarowania tych odpadów, w zamian za uiszczoną przez właściciela nieruchomości opłatę za gospodarowanie odpadami komunalnymi.</w:t>
      </w:r>
    </w:p>
    <w:p w:rsidR="008D1FB4" w:rsidRDefault="008D1FB4">
      <w:pPr>
        <w:autoSpaceDE w:val="0"/>
        <w:spacing w:line="360" w:lineRule="auto"/>
        <w:jc w:val="both"/>
        <w:rPr>
          <w:rFonts w:eastAsia="TimesNewRomanPS-BoldMT" w:cs="TimesNewRomanPS-BoldMT"/>
        </w:rPr>
      </w:pPr>
    </w:p>
    <w:p w:rsidR="008D1FB4" w:rsidRDefault="008D1FB4">
      <w:pPr>
        <w:autoSpaceDE w:val="0"/>
        <w:spacing w:line="360" w:lineRule="auto"/>
        <w:jc w:val="both"/>
        <w:rPr>
          <w:rFonts w:eastAsia="Times New Roman"/>
          <w:color w:val="000000"/>
        </w:rPr>
      </w:pPr>
      <w:r>
        <w:rPr>
          <w:rFonts w:eastAsia="Times New Roman"/>
        </w:rPr>
        <w:t>UCHWA</w:t>
      </w:r>
      <w:r>
        <w:rPr>
          <w:rFonts w:eastAsia="TimesNewRoman" w:cs="TimesNewRoman"/>
        </w:rPr>
        <w:t>Ł</w:t>
      </w:r>
      <w:r>
        <w:rPr>
          <w:rFonts w:eastAsia="Times New Roman"/>
        </w:rPr>
        <w:t>A NR XXV/201/13 RADY GMINY KISZKOWO z dnia 30 kwietnia 2013 r. w sprawie Regulaminu utrzymania czysto</w:t>
      </w:r>
      <w:r>
        <w:rPr>
          <w:rFonts w:eastAsia="TimesNewRoman" w:cs="TimesNewRoman"/>
        </w:rPr>
        <w:t>ś</w:t>
      </w:r>
      <w:r>
        <w:rPr>
          <w:rFonts w:eastAsia="Times New Roman"/>
        </w:rPr>
        <w:t>ci i porz</w:t>
      </w:r>
      <w:r>
        <w:rPr>
          <w:rFonts w:eastAsia="TimesNewRoman" w:cs="TimesNewRoman"/>
        </w:rPr>
        <w:t>ą</w:t>
      </w:r>
      <w:r>
        <w:rPr>
          <w:rFonts w:eastAsia="Times New Roman"/>
        </w:rPr>
        <w:t>dku na terenie Gminy Kiszkowo</w:t>
      </w:r>
    </w:p>
    <w:p w:rsidR="008D1FB4" w:rsidRDefault="008D1FB4">
      <w:pPr>
        <w:pStyle w:val="Default"/>
        <w:spacing w:line="360" w:lineRule="auto"/>
      </w:pPr>
    </w:p>
    <w:p w:rsidR="008D1FB4" w:rsidRDefault="008D1FB4">
      <w:pPr>
        <w:autoSpaceDE w:val="0"/>
        <w:spacing w:line="360" w:lineRule="auto"/>
        <w:jc w:val="both"/>
        <w:rPr>
          <w:rFonts w:eastAsia="Z@R94D4.tmp" w:cs="Z@R94D4.tmp"/>
        </w:rPr>
      </w:pPr>
      <w:r>
        <w:rPr>
          <w:rFonts w:eastAsia="Z@R94D4.tmp" w:cs="Z@R94D4.tmp"/>
          <w:color w:val="000000"/>
        </w:rPr>
        <w:t xml:space="preserve">UCHWAŁA XXIV/197/13 RADY GMINY KISZKOWO </w:t>
      </w:r>
      <w:r>
        <w:rPr>
          <w:rFonts w:eastAsia="Z@R9524.tmp" w:cs="Z@R9524.tmp"/>
        </w:rPr>
        <w:t xml:space="preserve">z dnia 27 marca 2013 r. zmieniająca uchwałę </w:t>
      </w:r>
      <w:r>
        <w:rPr>
          <w:rFonts w:eastAsia="Z@R94D4.tmp" w:cs="Z@R94D4.tmp"/>
        </w:rPr>
        <w:t>Nr XXI/153/12 z dnia 6 listopada 2012 r. w sprawie ustalenia szczegółowego sposobu i zakresu świadczenia usług w zakresie odbierania odpadów komunalnych od właścicieli nieruchomości i zagospodarowania tych odpadów, w zamian za uiszczoną przez właściciela nieruchomości opłatę za gospodarowanie odpadami komunalnymi.</w:t>
      </w:r>
    </w:p>
    <w:p w:rsidR="008D1FB4" w:rsidRDefault="008D1FB4">
      <w:pPr>
        <w:autoSpaceDE w:val="0"/>
        <w:spacing w:line="360" w:lineRule="auto"/>
        <w:jc w:val="both"/>
        <w:rPr>
          <w:rFonts w:eastAsia="Z@R94D4.tmp" w:cs="Z@R94D4.tmp"/>
        </w:rPr>
      </w:pPr>
    </w:p>
    <w:p w:rsidR="008D1FB4" w:rsidRDefault="008D1FB4">
      <w:pPr>
        <w:autoSpaceDE w:val="0"/>
        <w:spacing w:line="360" w:lineRule="auto"/>
        <w:jc w:val="both"/>
        <w:rPr>
          <w:rFonts w:eastAsia="TimesNewRomanPS-BoldMT" w:cs="TimesNewRomanPS-BoldMT"/>
          <w:b/>
          <w:bCs/>
        </w:rPr>
      </w:pPr>
      <w:r>
        <w:rPr>
          <w:rFonts w:eastAsia="TimesNewRomanPS-BoldMT" w:cs="TimesNewRomanPS-BoldMT"/>
        </w:rPr>
        <w:t xml:space="preserve">UCHWAŁA NR XXXI/247/13 RADY GMINY KISZKOWO </w:t>
      </w:r>
      <w:r>
        <w:rPr>
          <w:rFonts w:eastAsia="TimesNewRomanPSMT" w:cs="TimesNewRomanPSMT"/>
        </w:rPr>
        <w:t xml:space="preserve">z dnia 30 grudnia 2013 r. </w:t>
      </w:r>
      <w:r>
        <w:rPr>
          <w:rFonts w:eastAsia="TimesNewRomanPS-BoldMT" w:cs="TimesNewRomanPS-BoldMT"/>
        </w:rPr>
        <w:t>zmieniająca uchwałę nr XXI/150/12 Rady Gminy Kiszkowo z dnia 6 listopada 2012 r. w sprawie: wyboru metod ustalenia opłaty za gospodarowanie odpadami komunalnymi na terenie nieruchomości, stawki takiej opłaty oraz stawki opłaty za pojemnik o określonej pojemności.</w:t>
      </w:r>
    </w:p>
    <w:p w:rsidR="008D1FB4" w:rsidRDefault="008D1FB4">
      <w:pPr>
        <w:autoSpaceDE w:val="0"/>
        <w:spacing w:line="360" w:lineRule="auto"/>
        <w:jc w:val="both"/>
        <w:rPr>
          <w:rFonts w:eastAsia="TimesNewRomanPS-BoldMT" w:cs="TimesNewRomanPS-BoldMT"/>
          <w:b/>
          <w:bCs/>
        </w:rPr>
      </w:pPr>
    </w:p>
    <w:p w:rsidR="008D1FB4" w:rsidRDefault="008D1FB4">
      <w:pPr>
        <w:autoSpaceDE w:val="0"/>
        <w:spacing w:line="360" w:lineRule="auto"/>
        <w:jc w:val="both"/>
        <w:rPr>
          <w:rFonts w:eastAsia="TimesNewRomanPS-BoldMT" w:cs="TimesNewRomanPS-BoldMT"/>
        </w:rPr>
      </w:pPr>
      <w:r>
        <w:rPr>
          <w:rFonts w:eastAsia="TimesNewRomanPS-BoldMT" w:cs="TimesNewRomanPS-BoldMT"/>
        </w:rPr>
        <w:t xml:space="preserve">UCHWAŁA NR XXXI/248/13 RADY GMINY KISZKOWO </w:t>
      </w:r>
      <w:r>
        <w:rPr>
          <w:rFonts w:eastAsia="TimesNewRomanPSMT" w:cs="TimesNewRomanPSMT"/>
        </w:rPr>
        <w:t xml:space="preserve">z dnia 30 grudnia 2013 r. </w:t>
      </w:r>
      <w:r>
        <w:rPr>
          <w:rFonts w:eastAsia="TimesNewRomanPS-BoldMT" w:cs="TimesNewRomanPS-BoldMT"/>
        </w:rPr>
        <w:t>zmieniająca uchwałę nr XXI/152/12 Rady Gminy Kiszkowo z dnia 6 listopada 2012 r. w sprawie: wzoru deklaracji o wysokości opłaty za gospodarowanie odpadami komunalnymi składanej przez właścicieli nieruchomości, terminu i miejsca składania deklaracji.</w:t>
      </w:r>
    </w:p>
    <w:p w:rsidR="008D1FB4" w:rsidRDefault="008D1FB4">
      <w:pPr>
        <w:autoSpaceDE w:val="0"/>
        <w:spacing w:line="360" w:lineRule="auto"/>
        <w:jc w:val="both"/>
        <w:rPr>
          <w:rFonts w:eastAsia="TimesNewRomanPS-BoldMT" w:cs="TimesNewRomanPS-BoldMT"/>
        </w:rPr>
      </w:pPr>
    </w:p>
    <w:p w:rsidR="008D1FB4" w:rsidRPr="008932B3" w:rsidRDefault="008D1FB4">
      <w:pPr>
        <w:pStyle w:val="Default"/>
        <w:spacing w:line="360" w:lineRule="auto"/>
        <w:rPr>
          <w:b/>
          <w:bCs/>
          <w:i/>
          <w:iCs/>
        </w:rPr>
      </w:pPr>
    </w:p>
    <w:p w:rsidR="008D1FB4" w:rsidRPr="008932B3" w:rsidRDefault="008D1FB4">
      <w:pPr>
        <w:pStyle w:val="Default"/>
        <w:spacing w:line="360" w:lineRule="auto"/>
        <w:rPr>
          <w:b/>
        </w:rPr>
      </w:pPr>
      <w:r w:rsidRPr="008932B3">
        <w:rPr>
          <w:b/>
          <w:i/>
          <w:iCs/>
        </w:rPr>
        <w:t xml:space="preserve">2. System gospodarowania odpadami komunalnymi.  </w:t>
      </w:r>
    </w:p>
    <w:p w:rsidR="008D1FB4" w:rsidRDefault="008D1FB4">
      <w:pPr>
        <w:pStyle w:val="Default"/>
        <w:spacing w:line="360" w:lineRule="auto"/>
        <w:jc w:val="both"/>
      </w:pPr>
      <w:r>
        <w:t>Gmina Kiszkowo systemem gospodarowania odpadami komunalnymi objęła nieruchomości zamieszkałe i niezamieszkałe w tym osoby fizyczne.</w:t>
      </w:r>
    </w:p>
    <w:p w:rsidR="008D1FB4" w:rsidRDefault="008D1FB4">
      <w:pPr>
        <w:pStyle w:val="Default"/>
        <w:spacing w:line="360" w:lineRule="auto"/>
      </w:pPr>
      <w:r>
        <w:t>Odpad</w:t>
      </w:r>
      <w:r w:rsidR="00C170B0">
        <w:t>y z terenu Gminy Kiszkowo w 2019</w:t>
      </w:r>
      <w:r>
        <w:t xml:space="preserve"> r. były odbierane przez firmę REMONDIS </w:t>
      </w:r>
      <w:proofErr w:type="spellStart"/>
      <w:r>
        <w:t>Sanitech</w:t>
      </w:r>
      <w:proofErr w:type="spellEnd"/>
      <w:r>
        <w:t xml:space="preserve"> Poznań, Spółka z o.o. Oddział Wągrowiec, ul. Skocka 13a, 62-100 Wągrowiec.</w:t>
      </w:r>
      <w:r>
        <w:rPr>
          <w:b/>
          <w:bCs/>
        </w:rPr>
        <w:t xml:space="preserve"> </w:t>
      </w:r>
    </w:p>
    <w:p w:rsidR="008D1FB4" w:rsidRDefault="008D1FB4">
      <w:pPr>
        <w:pStyle w:val="Default"/>
        <w:spacing w:line="360" w:lineRule="auto"/>
      </w:pPr>
      <w:r>
        <w:t xml:space="preserve">Zgodnie z Regulaminem Utrzymania Czystości i Porządku na terenie Gminy Kiszkowo prowadzona jest zbiórka następujących frakcji: 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1)  zmieszane odpady komunalne,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2)  odpady komunalne ulegające biodegradacji,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3)  tworzywa sztuczne,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 xml:space="preserve">4)  opakowania </w:t>
      </w:r>
      <w:proofErr w:type="spellStart"/>
      <w:r>
        <w:t>wielomateriałowe</w:t>
      </w:r>
      <w:proofErr w:type="spellEnd"/>
      <w:r>
        <w:t>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5)  metal,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6)  szkło,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7)  papier,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8)  odpady zielone (z ogrodów),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9)  meble i odpady wielkogabarytowe,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10)  odpady elektryczne i elektroniczne,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11)  baterie i akumulatory,</w:t>
      </w:r>
    </w:p>
    <w:p w:rsidR="008D1FB4" w:rsidRDefault="008D1FB4">
      <w:pPr>
        <w:suppressAutoHyphens w:val="0"/>
        <w:autoSpaceDE w:val="0"/>
        <w:spacing w:line="360" w:lineRule="auto"/>
        <w:ind w:left="851" w:hanging="284"/>
      </w:pPr>
      <w:r>
        <w:t>12)  chemikalia,</w:t>
      </w:r>
    </w:p>
    <w:p w:rsidR="008D1FB4" w:rsidRDefault="008D1FB4">
      <w:pPr>
        <w:numPr>
          <w:ilvl w:val="0"/>
          <w:numId w:val="6"/>
        </w:numPr>
        <w:suppressAutoHyphens w:val="0"/>
        <w:autoSpaceDE w:val="0"/>
        <w:spacing w:line="360" w:lineRule="auto"/>
        <w:ind w:left="851" w:hanging="284"/>
        <w:rPr>
          <w:rFonts w:eastAsia="Times New Roman"/>
          <w:color w:val="000000"/>
        </w:rPr>
      </w:pPr>
      <w:r>
        <w:t>przeterminowane leki,</w:t>
      </w:r>
    </w:p>
    <w:p w:rsidR="008D1FB4" w:rsidRDefault="008D1FB4">
      <w:pPr>
        <w:numPr>
          <w:ilvl w:val="0"/>
          <w:numId w:val="6"/>
        </w:numPr>
        <w:suppressAutoHyphens w:val="0"/>
        <w:autoSpaceDE w:val="0"/>
        <w:spacing w:line="360" w:lineRule="auto"/>
        <w:ind w:left="851" w:hanging="28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budowlane i rozbiórkowe.</w:t>
      </w:r>
    </w:p>
    <w:p w:rsidR="008D1FB4" w:rsidRDefault="008D1FB4">
      <w:pPr>
        <w:pStyle w:val="Default"/>
        <w:spacing w:line="360" w:lineRule="auto"/>
        <w:jc w:val="both"/>
      </w:pPr>
      <w:r>
        <w:t>Zmieszane odpady komunalne zbierane były w pojemniki przydomowe oraz w Gminnym Punkcie Selektywnej Zbiórki Odpadów Komunalnych (GPSZOK) w Kiszkowie.</w:t>
      </w:r>
    </w:p>
    <w:p w:rsidR="008D1FB4" w:rsidRDefault="008D1FB4">
      <w:pPr>
        <w:pStyle w:val="Default"/>
        <w:spacing w:line="360" w:lineRule="auto"/>
      </w:pPr>
      <w:r>
        <w:t>Na punkcie GPSZOK w Kiszkowie zbierane były również wszystkie wyżej wymi</w:t>
      </w:r>
      <w:r w:rsidR="0064293C">
        <w:t>enione</w:t>
      </w:r>
      <w:r>
        <w:t xml:space="preserve"> frakcje.</w:t>
      </w:r>
    </w:p>
    <w:p w:rsidR="008D1FB4" w:rsidRDefault="008D1FB4">
      <w:pPr>
        <w:pStyle w:val="Default"/>
        <w:spacing w:line="360" w:lineRule="auto"/>
        <w:jc w:val="both"/>
      </w:pPr>
      <w:r>
        <w:t xml:space="preserve">W 33 Punktach Selektywnej Zbiórki Odpadów Komunalnych (PSZOK) rozmieszczonych na terenie całej gminy wyposażonych w dzwony oraz kontenery zbierane były: tworzywa sztuczne, opakowania </w:t>
      </w:r>
      <w:proofErr w:type="spellStart"/>
      <w:r>
        <w:t>wielomateriałowe</w:t>
      </w:r>
      <w:proofErr w:type="spellEnd"/>
      <w:r>
        <w:t>, metal, szkło, papier i tekstylia.</w:t>
      </w:r>
    </w:p>
    <w:p w:rsidR="008D1FB4" w:rsidRDefault="008D1FB4" w:rsidP="00467E5F">
      <w:pPr>
        <w:suppressAutoHyphens w:val="0"/>
        <w:autoSpaceDE w:val="0"/>
        <w:spacing w:line="360" w:lineRule="auto"/>
        <w:jc w:val="both"/>
        <w:rPr>
          <w:rFonts w:eastAsia="Times New Roman"/>
          <w:color w:val="000000"/>
        </w:rPr>
      </w:pPr>
      <w:r>
        <w:t>Meble i odpady wielkogabarytowe oraz</w:t>
      </w:r>
      <w:r>
        <w:rPr>
          <w:rFonts w:eastAsia="Times New Roman"/>
          <w:color w:val="000000"/>
        </w:rPr>
        <w:t xml:space="preserve"> odpady elektryczne i elektroniczne odbierane były </w:t>
      </w:r>
      <w:r w:rsidR="00467E5F">
        <w:rPr>
          <w:rFonts w:eastAsia="Times New Roman"/>
          <w:color w:val="000000"/>
        </w:rPr>
        <w:t xml:space="preserve"> w </w:t>
      </w:r>
      <w:r>
        <w:rPr>
          <w:rFonts w:eastAsia="Times New Roman"/>
          <w:color w:val="000000"/>
        </w:rPr>
        <w:t>Kiszkow</w:t>
      </w:r>
      <w:r w:rsidR="00467E5F">
        <w:rPr>
          <w:rFonts w:eastAsia="Times New Roman"/>
          <w:color w:val="000000"/>
        </w:rPr>
        <w:t>ie</w:t>
      </w:r>
      <w:r>
        <w:rPr>
          <w:rFonts w:eastAsia="Times New Roman"/>
          <w:color w:val="000000"/>
        </w:rPr>
        <w:t xml:space="preserve"> – ul. Rolna 1A GPSZOK </w:t>
      </w:r>
    </w:p>
    <w:p w:rsidR="008D1FB4" w:rsidRDefault="008D1FB4">
      <w:pPr>
        <w:pStyle w:val="Default"/>
        <w:spacing w:line="360" w:lineRule="auto"/>
        <w:rPr>
          <w:b/>
          <w:bCs/>
          <w:i/>
          <w:iCs/>
        </w:rPr>
      </w:pPr>
      <w:r>
        <w:t xml:space="preserve"> </w:t>
      </w:r>
    </w:p>
    <w:p w:rsidR="008D1FB4" w:rsidRDefault="008D1FB4">
      <w:pPr>
        <w:pStyle w:val="Default"/>
        <w:spacing w:line="360" w:lineRule="auto"/>
      </w:pPr>
      <w:r>
        <w:rPr>
          <w:b/>
          <w:bCs/>
          <w:i/>
          <w:iCs/>
        </w:rPr>
        <w:t>3</w:t>
      </w:r>
      <w:r w:rsidR="0064293C">
        <w:rPr>
          <w:b/>
          <w:bCs/>
          <w:i/>
          <w:iCs/>
        </w:rPr>
        <w:t xml:space="preserve">. </w:t>
      </w:r>
      <w:r w:rsidR="0013794F">
        <w:rPr>
          <w:b/>
          <w:bCs/>
          <w:i/>
          <w:iCs/>
        </w:rPr>
        <w:t>Ilość zebranych odpadów w 2019</w:t>
      </w:r>
      <w:r>
        <w:rPr>
          <w:b/>
          <w:bCs/>
          <w:i/>
          <w:iCs/>
        </w:rPr>
        <w:t xml:space="preserve"> r. </w:t>
      </w:r>
      <w:r>
        <w:rPr>
          <w:i/>
          <w:iCs/>
        </w:rPr>
        <w:t xml:space="preserve"> </w:t>
      </w:r>
    </w:p>
    <w:p w:rsidR="008D1FB4" w:rsidRDefault="008D1FB4">
      <w:pPr>
        <w:pStyle w:val="Default"/>
        <w:spacing w:line="360" w:lineRule="auto"/>
      </w:pPr>
      <w:r>
        <w:t xml:space="preserve">3.1. Odpady niesegregowane (zmieszane odpady komunalne): 20 03 01 - </w:t>
      </w:r>
      <w:r w:rsidR="00A513D6">
        <w:rPr>
          <w:rFonts w:ascii="Arial" w:hAnsi="Arial" w:cs="Arial"/>
        </w:rPr>
        <w:t>1179,</w:t>
      </w:r>
      <w:r w:rsidR="0013794F">
        <w:rPr>
          <w:rFonts w:ascii="Arial" w:hAnsi="Arial" w:cs="Arial"/>
        </w:rPr>
        <w:t>42</w:t>
      </w:r>
      <w:r w:rsidR="0064293C">
        <w:rPr>
          <w:rFonts w:ascii="Arial" w:hAnsi="Arial" w:cs="Arial"/>
        </w:rPr>
        <w:t xml:space="preserve"> </w:t>
      </w:r>
      <w:r>
        <w:rPr>
          <w:b/>
          <w:bCs/>
        </w:rPr>
        <w:t xml:space="preserve">Mg </w:t>
      </w:r>
    </w:p>
    <w:p w:rsidR="008D1FB4" w:rsidRDefault="008D1FB4">
      <w:pPr>
        <w:pStyle w:val="Default"/>
        <w:spacing w:line="360" w:lineRule="auto"/>
        <w:rPr>
          <w:b/>
          <w:bCs/>
        </w:rPr>
      </w:pPr>
      <w:r>
        <w:t>3.2. Odpady segregowane:</w:t>
      </w:r>
      <w:r>
        <w:rPr>
          <w:b/>
          <w:bCs/>
        </w:rPr>
        <w:t xml:space="preserve"> - </w:t>
      </w:r>
      <w:r w:rsidR="0013794F">
        <w:rPr>
          <w:b/>
          <w:bCs/>
        </w:rPr>
        <w:t>295,42</w:t>
      </w:r>
      <w:r>
        <w:rPr>
          <w:b/>
          <w:bCs/>
        </w:rPr>
        <w:t xml:space="preserve"> Mg </w:t>
      </w:r>
    </w:p>
    <w:p w:rsidR="008D1FB4" w:rsidRDefault="008D1FB4">
      <w:pPr>
        <w:pStyle w:val="Default"/>
        <w:spacing w:line="360" w:lineRule="auto"/>
      </w:pPr>
      <w:r>
        <w:rPr>
          <w:b/>
          <w:bCs/>
        </w:rPr>
        <w:t>W</w:t>
      </w:r>
      <w:r>
        <w:t xml:space="preserve"> tym:</w:t>
      </w:r>
    </w:p>
    <w:p w:rsidR="008D1FB4" w:rsidRDefault="008D1FB4">
      <w:pPr>
        <w:pStyle w:val="Default"/>
        <w:numPr>
          <w:ilvl w:val="0"/>
          <w:numId w:val="7"/>
        </w:numPr>
        <w:spacing w:line="360" w:lineRule="auto"/>
      </w:pPr>
      <w:r>
        <w:t xml:space="preserve">opakowania z papieru i tektury: 15 01 </w:t>
      </w:r>
      <w:proofErr w:type="spellStart"/>
      <w:r>
        <w:t>01</w:t>
      </w:r>
      <w:proofErr w:type="spellEnd"/>
      <w:r>
        <w:t xml:space="preserve"> –</w:t>
      </w:r>
      <w:r w:rsidR="006A3E81">
        <w:rPr>
          <w:b/>
          <w:bCs/>
        </w:rPr>
        <w:t xml:space="preserve"> </w:t>
      </w:r>
      <w:r w:rsidR="0013794F">
        <w:rPr>
          <w:b/>
          <w:bCs/>
        </w:rPr>
        <w:t>28,7</w:t>
      </w:r>
      <w:r>
        <w:rPr>
          <w:b/>
          <w:bCs/>
        </w:rPr>
        <w:t xml:space="preserve"> Mg</w:t>
      </w:r>
    </w:p>
    <w:p w:rsidR="008D1FB4" w:rsidRDefault="008D1FB4">
      <w:pPr>
        <w:pStyle w:val="Default"/>
        <w:numPr>
          <w:ilvl w:val="0"/>
          <w:numId w:val="7"/>
        </w:numPr>
        <w:spacing w:line="360" w:lineRule="auto"/>
        <w:jc w:val="both"/>
      </w:pPr>
      <w:r>
        <w:t xml:space="preserve">opakowania z tworzyw sztucznych, opakowania </w:t>
      </w:r>
      <w:proofErr w:type="spellStart"/>
      <w:r>
        <w:t>wielomateriałowe</w:t>
      </w:r>
      <w:proofErr w:type="spellEnd"/>
      <w:r>
        <w:t xml:space="preserve">, metal, tekstylia odzież: 15 01 02, 15 01 04, 15 01 05, 15 01 09, 20 01 10, 20 01 11 – </w:t>
      </w:r>
      <w:r w:rsidR="0013794F">
        <w:rPr>
          <w:b/>
          <w:bCs/>
        </w:rPr>
        <w:t>106,82</w:t>
      </w:r>
      <w:r>
        <w:rPr>
          <w:b/>
          <w:bCs/>
        </w:rPr>
        <w:t xml:space="preserve"> Mg</w:t>
      </w:r>
    </w:p>
    <w:p w:rsidR="008D1FB4" w:rsidRDefault="008D1FB4">
      <w:pPr>
        <w:pStyle w:val="Default"/>
        <w:numPr>
          <w:ilvl w:val="0"/>
          <w:numId w:val="7"/>
        </w:numPr>
        <w:spacing w:line="360" w:lineRule="auto"/>
      </w:pPr>
      <w:r>
        <w:t>opakowania ze szkła: 15 01 07 –</w:t>
      </w:r>
      <w:r w:rsidR="0064293C">
        <w:rPr>
          <w:b/>
          <w:bCs/>
        </w:rPr>
        <w:t xml:space="preserve"> </w:t>
      </w:r>
      <w:r w:rsidR="0013794F">
        <w:rPr>
          <w:b/>
          <w:bCs/>
        </w:rPr>
        <w:t>87,06</w:t>
      </w:r>
      <w:r>
        <w:rPr>
          <w:b/>
          <w:bCs/>
        </w:rPr>
        <w:t xml:space="preserve"> Mg</w:t>
      </w:r>
    </w:p>
    <w:p w:rsidR="008D1FB4" w:rsidRDefault="008D1FB4">
      <w:pPr>
        <w:pStyle w:val="Default"/>
        <w:numPr>
          <w:ilvl w:val="0"/>
          <w:numId w:val="7"/>
        </w:numPr>
        <w:spacing w:line="360" w:lineRule="auto"/>
      </w:pPr>
      <w:r>
        <w:t>odpady wielkogabarytowe: 20 03 07</w:t>
      </w:r>
      <w:r>
        <w:rPr>
          <w:b/>
          <w:bCs/>
        </w:rPr>
        <w:t xml:space="preserve"> – </w:t>
      </w:r>
      <w:r w:rsidR="0013794F">
        <w:rPr>
          <w:b/>
          <w:bCs/>
        </w:rPr>
        <w:t>72,84</w:t>
      </w:r>
      <w:r>
        <w:rPr>
          <w:b/>
          <w:bCs/>
        </w:rPr>
        <w:t xml:space="preserve"> Mg </w:t>
      </w: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  <w:rPr>
          <w:b/>
          <w:bCs/>
        </w:rPr>
      </w:pPr>
    </w:p>
    <w:p w:rsidR="008D1FB4" w:rsidRDefault="008D1FB4">
      <w:pPr>
        <w:pStyle w:val="Default"/>
        <w:spacing w:line="360" w:lineRule="auto"/>
      </w:pPr>
      <w:r>
        <w:rPr>
          <w:b/>
          <w:bCs/>
          <w:i/>
          <w:iCs/>
        </w:rPr>
        <w:t xml:space="preserve">4. Możliwości przetwarzania odpadów. </w:t>
      </w:r>
    </w:p>
    <w:p w:rsidR="008D1FB4" w:rsidRDefault="008D1FB4">
      <w:pPr>
        <w:pStyle w:val="Default"/>
        <w:spacing w:line="360" w:lineRule="auto"/>
        <w:jc w:val="both"/>
        <w:rPr>
          <w:rFonts w:eastAsia="Calibri" w:cs="Calibri"/>
          <w:b/>
          <w:bCs/>
        </w:rPr>
      </w:pPr>
      <w:r>
        <w:t xml:space="preserve">Na podstawie art. 3 ust. 2 </w:t>
      </w:r>
      <w:proofErr w:type="spellStart"/>
      <w:r>
        <w:t>pkt</w:t>
      </w:r>
      <w:proofErr w:type="spellEnd"/>
      <w:r>
        <w:t xml:space="preserve"> 10 </w:t>
      </w:r>
      <w:proofErr w:type="spellStart"/>
      <w:r>
        <w:t>ppkt</w:t>
      </w:r>
      <w:proofErr w:type="spellEnd"/>
      <w:r>
        <w:t xml:space="preserve"> a </w:t>
      </w:r>
      <w:proofErr w:type="spellStart"/>
      <w:r>
        <w:t>u.c.p.g</w:t>
      </w:r>
      <w:proofErr w:type="spellEnd"/>
      <w:r>
        <w:t xml:space="preserve">. Gmina ma obowiązek przeanalizować możliwość przetwarzania zmieszanych odpadów komunalnych, odpadów zielonych oraz pozostałości z sortowania odpadów komunalnych przeznaczonych do składowania. Zgodnie z art. 9e ust. 2 </w:t>
      </w:r>
      <w:proofErr w:type="spellStart"/>
      <w:r>
        <w:t>u.c.p.g</w:t>
      </w:r>
      <w:proofErr w:type="spellEnd"/>
      <w:r>
        <w:t xml:space="preserve">. podmiot odbierający odpady komunalne od właścicieli nieruchomości jest obowiązany do przekazywania zmieszanych odpadów komunalnych, odpadów zielonych oraz pozostałości z sortowania odpadów komunalnych przeznaczonych do składowania do regionalnej instalacji do przetwarzania odpadów komunalnych. Zgodnie z założeniami </w:t>
      </w:r>
      <w:proofErr w:type="spellStart"/>
      <w:r>
        <w:t>u.c.p.g</w:t>
      </w:r>
      <w:proofErr w:type="spellEnd"/>
      <w:r>
        <w:t xml:space="preserve">. oraz Planu gospodarki odpadami Województwa Wielopolskiego na lata 2012-2017 gmina Kiszkowo wchodzi w skład regionu VII. Z uwagi na powyższe, odebrane od właścicieli nieruchomości zamieszkałych z terenu gminy Kiszkowo zmieszane odpady komunalne, odpady zielone oraz pozostałości z sortowania odpadów komunalnych przeznaczonych do składowania, są transportowane przez firmę REMONDIS </w:t>
      </w:r>
      <w:proofErr w:type="spellStart"/>
      <w:r>
        <w:t>Sanitech</w:t>
      </w:r>
      <w:proofErr w:type="spellEnd"/>
      <w:r>
        <w:t xml:space="preserve"> Poznań, Spółka z o.o. Oddział Wągrowiec, ul. Skocka 13a, 62-100 Wągrowiec do regionalnej instalacji przetwarzania odpadów komunalnych ZZO w </w:t>
      </w:r>
      <w:proofErr w:type="spellStart"/>
      <w:r>
        <w:t>Lulkowie</w:t>
      </w:r>
      <w:proofErr w:type="spellEnd"/>
      <w:r>
        <w:t xml:space="preserve"> zarządzanej przez </w:t>
      </w:r>
      <w:r>
        <w:rPr>
          <w:rFonts w:cs="Arial"/>
        </w:rPr>
        <w:t>URBIS sp. z o. o. ul. Bolesława Chrobrego 24/25 62-200 Gniezno.</w:t>
      </w:r>
      <w:r>
        <w:t xml:space="preserve"> Na terenie Gminy Kiszkowo nie ma możliwości przetwarzania odpadów. Zmieszane odpady komunalne oraz wielkogabarytowe zostały przewiezione do Zakładu Zagospodarowania Odpadów w </w:t>
      </w:r>
      <w:proofErr w:type="spellStart"/>
      <w:r>
        <w:t>Lulkowie</w:t>
      </w:r>
      <w:proofErr w:type="spellEnd"/>
      <w:r>
        <w:t xml:space="preserve"> -  </w:t>
      </w:r>
      <w:r>
        <w:rPr>
          <w:rFonts w:cs="Arial"/>
        </w:rPr>
        <w:t xml:space="preserve">URBIS </w:t>
      </w:r>
      <w:proofErr w:type="spellStart"/>
      <w:r>
        <w:rPr>
          <w:rFonts w:cs="Arial"/>
        </w:rPr>
        <w:t>sp</w:t>
      </w:r>
      <w:proofErr w:type="spellEnd"/>
      <w:r>
        <w:rPr>
          <w:rFonts w:cs="Arial"/>
        </w:rPr>
        <w:t xml:space="preserve">. z o. o. ul. Bolesława Chrobrego 24/25 62-200 Gniezno natomiast </w:t>
      </w:r>
      <w:r>
        <w:t xml:space="preserve">opakowania z papieru i tektury, opakowania z tworzyw sztucznych, opakowania </w:t>
      </w:r>
      <w:proofErr w:type="spellStart"/>
      <w:r>
        <w:t>wielomateriałowe</w:t>
      </w:r>
      <w:proofErr w:type="spellEnd"/>
      <w:r>
        <w:t xml:space="preserve">, metal, tekstylia odzież oraz opakowania ze szkła zostały przewiezione do </w:t>
      </w:r>
      <w:proofErr w:type="spellStart"/>
      <w:r>
        <w:rPr>
          <w:rFonts w:cs="Arial"/>
        </w:rPr>
        <w:t>Remondis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Sanitech</w:t>
      </w:r>
      <w:proofErr w:type="spellEnd"/>
      <w:r>
        <w:rPr>
          <w:rFonts w:cs="Arial"/>
        </w:rPr>
        <w:t xml:space="preserve"> Poznań Sp. z o. o. ul. Górecka 104, 61-483 Poznań, Sortownia Krańcowa, ul. Krańcowa 14 61-483 Poznań.</w:t>
      </w:r>
    </w:p>
    <w:p w:rsidR="008D1FB4" w:rsidRDefault="008D1FB4">
      <w:pPr>
        <w:pStyle w:val="Default"/>
        <w:spacing w:line="360" w:lineRule="auto"/>
        <w:rPr>
          <w:rFonts w:eastAsia="Calibri" w:cs="Calibri"/>
          <w:b/>
          <w:bCs/>
        </w:rPr>
      </w:pPr>
    </w:p>
    <w:p w:rsidR="008D1FB4" w:rsidRDefault="008D1FB4">
      <w:pPr>
        <w:pStyle w:val="Default"/>
        <w:spacing w:line="360" w:lineRule="auto"/>
      </w:pPr>
      <w:r>
        <w:rPr>
          <w:b/>
          <w:bCs/>
          <w:i/>
          <w:iCs/>
        </w:rPr>
        <w:t>5. Osiągnięte  poziomy recyklingu.</w:t>
      </w:r>
    </w:p>
    <w:p w:rsidR="008D1FB4" w:rsidRDefault="008D1FB4">
      <w:pPr>
        <w:autoSpaceDE w:val="0"/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Zgodnie z </w:t>
      </w:r>
      <w:bookmarkStart w:id="0" w:name="wrapper"/>
      <w:bookmarkEnd w:id="0"/>
      <w:r>
        <w:rPr>
          <w:rFonts w:eastAsia="Times New Roman"/>
        </w:rPr>
        <w:t>rozporządzeniem ministra środowiska z dnia 29 maja 2012 r. w sprawie poziomów recyklingu, przygotowania do ponownego użycia i odzysku innymi metodami niektórych frakcji odpadów komunalnych w 20</w:t>
      </w:r>
      <w:r w:rsidR="00C170B0">
        <w:rPr>
          <w:rFonts w:eastAsia="Times New Roman"/>
        </w:rPr>
        <w:t>19</w:t>
      </w:r>
      <w:r>
        <w:rPr>
          <w:rFonts w:eastAsia="Times New Roman"/>
        </w:rPr>
        <w:t xml:space="preserve"> roku wymagany minimalny poziom odzysku  papieru, metalu, tworz</w:t>
      </w:r>
      <w:r w:rsidR="003B1F2B">
        <w:rPr>
          <w:rFonts w:eastAsia="Times New Roman"/>
        </w:rPr>
        <w:t xml:space="preserve">yw sztucznych i szkła wynosił </w:t>
      </w:r>
      <w:r w:rsidR="00C170B0">
        <w:rPr>
          <w:rFonts w:eastAsia="Times New Roman"/>
        </w:rPr>
        <w:t>4</w:t>
      </w:r>
      <w:r w:rsidR="006A3E81">
        <w:rPr>
          <w:rFonts w:eastAsia="Times New Roman"/>
        </w:rPr>
        <w:t>0</w:t>
      </w:r>
      <w:r>
        <w:rPr>
          <w:rFonts w:eastAsia="Times New Roman"/>
        </w:rPr>
        <w:t xml:space="preserve"> %, </w:t>
      </w:r>
      <w:r w:rsidR="00C170B0">
        <w:rPr>
          <w:rFonts w:eastAsia="Times New Roman"/>
        </w:rPr>
        <w:t xml:space="preserve">Z racji przesunięcia składania sprawozdań do końca </w:t>
      </w:r>
      <w:proofErr w:type="spellStart"/>
      <w:r w:rsidR="00C170B0">
        <w:rPr>
          <w:rFonts w:eastAsia="Times New Roman"/>
        </w:rPr>
        <w:t>czerwaca</w:t>
      </w:r>
      <w:proofErr w:type="spellEnd"/>
      <w:r w:rsidR="00C170B0">
        <w:rPr>
          <w:rFonts w:eastAsia="Times New Roman"/>
        </w:rPr>
        <w:t xml:space="preserve"> </w:t>
      </w:r>
      <w:r>
        <w:rPr>
          <w:rFonts w:eastAsia="Times New Roman"/>
        </w:rPr>
        <w:t xml:space="preserve">Gmina Kiszkowo </w:t>
      </w:r>
      <w:r w:rsidR="00C170B0">
        <w:rPr>
          <w:rFonts w:eastAsia="Times New Roman"/>
        </w:rPr>
        <w:t xml:space="preserve">do dnia 31 marca 2020 nie obliczyła jeszcze </w:t>
      </w:r>
      <w:proofErr w:type="spellStart"/>
      <w:r w:rsidR="00C170B0">
        <w:rPr>
          <w:rFonts w:eastAsia="Times New Roman"/>
        </w:rPr>
        <w:t>osiągnietych</w:t>
      </w:r>
      <w:proofErr w:type="spellEnd"/>
      <w:r w:rsidR="00C170B0">
        <w:rPr>
          <w:rFonts w:eastAsia="Times New Roman"/>
        </w:rPr>
        <w:t xml:space="preserve"> poziomów odzysku</w:t>
      </w:r>
      <w:r>
        <w:rPr>
          <w:rFonts w:eastAsia="Times New Roman"/>
        </w:rPr>
        <w:t>.</w:t>
      </w:r>
    </w:p>
    <w:p w:rsidR="008D1FB4" w:rsidRDefault="008D1FB4">
      <w:pPr>
        <w:pStyle w:val="Default"/>
        <w:spacing w:line="360" w:lineRule="auto"/>
        <w:jc w:val="both"/>
        <w:rPr>
          <w:b/>
          <w:bCs/>
        </w:rPr>
      </w:pPr>
      <w:bookmarkStart w:id="1" w:name="wrapper1"/>
      <w:bookmarkEnd w:id="1"/>
    </w:p>
    <w:p w:rsidR="008D1FB4" w:rsidRDefault="008D1FB4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 xml:space="preserve">6. Opłaty i koszty związane z funkcjonowaniem systemu gospodarki odpadami komunalnymi na terenie Gminy Kiszkowo. </w:t>
      </w:r>
    </w:p>
    <w:p w:rsidR="00C72441" w:rsidRDefault="00C72441" w:rsidP="00C72441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Stawki obowiązujące na terenie Gminy Kiszkowo dla ni</w:t>
      </w:r>
      <w:r w:rsidR="005D2F12">
        <w:rPr>
          <w:b/>
          <w:bCs/>
        </w:rPr>
        <w:t>eruchomości zamieszkałych w 2019</w:t>
      </w:r>
      <w:r>
        <w:rPr>
          <w:b/>
          <w:bCs/>
        </w:rPr>
        <w:t xml:space="preserve"> r. 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  <w:color w:val="000000"/>
        </w:rPr>
        <w:t xml:space="preserve">a) za gospodarowanie odpadami komunalnymi </w:t>
      </w:r>
      <w:r>
        <w:rPr>
          <w:rFonts w:eastAsia="TimesNewRomanPSMT" w:cs="TimesNewRomanPSMT"/>
        </w:rPr>
        <w:t>zbieranymi i odbieranymi w sposób selektywny od gospodarstwa domowego: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1) gospodarstwo domowe zamieszkałe przez 1 osobę - 13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2) gospodarstwo domowe zamieszkałe przez 2 osoby - 26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3) gospodarstwo domowe zamieszkałe przez 3 osoby - 39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4) gospodarstwo domowe zamieszkałe przez 4 osoby - 52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5) gospodarstwo domowe zamieszkałe przez 5 osób - 65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6) gospodarstwo domowe zamieszkałe przez 6 osób - 70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7) gospodarstwo domowe zamieszkałe przez 7 osób - 75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8) gospodarstwo domowe zamieszkałe przez 8 osób - 80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9) gospodarstwo domowe zamieszkałe przez 9 osób - 85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10) gospodarstwo domowe zamieszkałe przez 10 osób - 90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11) gospodarstwo domowe zamieszkałe przez 11 osób - 95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12) gospodarstwo domowe zamieszkałe przez 12 osób - 100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13) gospodarstwo domowe zamieszkałe przez 13 osób - 105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14) gospodarstwo domowe zamieszkałe przez 14 osób - 110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15) gospodarstwo domowe zamieszkałe przez 15 i więcej osób - 115 zł.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b) za gospodarowanie odpadami komunalnymi zbieranymi i odbieranymi w sposób nieselektywny od gospodarstwa domowego: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1) gospodarstwo domowe zamieszkałe przez 1 osobę - 26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2) gospodarstwo domowe zamieszkałe przez 2 osoby - 52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3) gospodarstwo domowe zamieszkałe przez 3 osoby - 78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4) gospodarstwo domowe zamieszkałe przez 4 osoby - 104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5) gospodarstwo domowe zamieszkałe przez 5 osób - 130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6) gospodarstwo domowe zamieszkałe przez 6 osób - 140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7) gospodarstwo domowe zamieszkałe przez 7 osób - 150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8) gospodarstwo domowe zamieszkałe przez 8 osób - 160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9) gospodarstwo domowe zamieszkałe przez 9 osób - 170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10) gospodarstwo domowe zamieszkałe przez 10 osób - 180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11) gospodarstwo domowe zamieszkałe przez 11 osób - 190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12) gospodarstwo domowe zamieszkałe przez 12 osób - 200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13) gospodarstwo domowe zamieszkałe przez 13 osób - 210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14) gospodarstwo domowe zamieszkałe przez 14 osób - 220 zł,</w:t>
      </w:r>
    </w:p>
    <w:p w:rsidR="00C72441" w:rsidRDefault="00C72441" w:rsidP="00C72441">
      <w:pPr>
        <w:autoSpaceDE w:val="0"/>
        <w:spacing w:line="36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>15) gospodarstwo domowe zamieszkałe przez 15 i więcej osób - 230 zł.”</w:t>
      </w:r>
    </w:p>
    <w:p w:rsidR="00C72441" w:rsidRDefault="00C72441">
      <w:pPr>
        <w:autoSpaceDE w:val="0"/>
        <w:spacing w:line="360" w:lineRule="auto"/>
        <w:rPr>
          <w:rFonts w:eastAsia="Times New Roman"/>
          <w:b/>
          <w:bCs/>
          <w:color w:val="000000"/>
        </w:rPr>
      </w:pPr>
    </w:p>
    <w:p w:rsidR="008D1FB4" w:rsidRDefault="00C72441">
      <w:pPr>
        <w:pStyle w:val="Default"/>
        <w:spacing w:line="360" w:lineRule="auto"/>
        <w:jc w:val="both"/>
      </w:pPr>
      <w:r>
        <w:rPr>
          <w:b/>
          <w:bCs/>
        </w:rPr>
        <w:t>6.3</w:t>
      </w:r>
      <w:r w:rsidR="008D1FB4">
        <w:rPr>
          <w:b/>
          <w:bCs/>
        </w:rPr>
        <w:t xml:space="preserve"> Stawki obowiązujące na terenie Gminy Kiszkowo dla nieru</w:t>
      </w:r>
      <w:r>
        <w:rPr>
          <w:b/>
          <w:bCs/>
        </w:rPr>
        <w:t>chomości niezamieszkałych w</w:t>
      </w:r>
      <w:r w:rsidR="005D2F12">
        <w:rPr>
          <w:b/>
          <w:bCs/>
        </w:rPr>
        <w:t xml:space="preserve"> 2019</w:t>
      </w:r>
      <w:r w:rsidR="008D1FB4">
        <w:rPr>
          <w:b/>
          <w:bCs/>
        </w:rPr>
        <w:t xml:space="preserve"> r. </w:t>
      </w:r>
    </w:p>
    <w:p w:rsidR="008D1FB4" w:rsidRDefault="008D1FB4">
      <w:pPr>
        <w:pStyle w:val="Default"/>
        <w:spacing w:line="360" w:lineRule="auto"/>
        <w:jc w:val="both"/>
      </w:pPr>
      <w:r>
        <w:t>1. Stawka opłaty miesięcznej za gospodarowanie odpadami komunalnymi zbieranymi i odbieranymi</w:t>
      </w:r>
    </w:p>
    <w:p w:rsidR="008D1FB4" w:rsidRDefault="008D1FB4">
      <w:pPr>
        <w:pStyle w:val="Default"/>
        <w:spacing w:line="360" w:lineRule="auto"/>
        <w:jc w:val="both"/>
      </w:pPr>
      <w:r>
        <w:t>w sposób selektywny powstającymi na niezamieszkałych nieruchomościach wynosi od:</w:t>
      </w:r>
    </w:p>
    <w:p w:rsidR="008D1FB4" w:rsidRDefault="008D1FB4">
      <w:pPr>
        <w:pStyle w:val="Default"/>
        <w:spacing w:line="360" w:lineRule="auto"/>
        <w:jc w:val="both"/>
      </w:pPr>
      <w:r>
        <w:t>a) p</w:t>
      </w:r>
      <w:r w:rsidR="00C72441">
        <w:t>ojemnika o pojemności 120 l - 50</w:t>
      </w:r>
      <w:r>
        <w:t>,00 zł brutto</w:t>
      </w:r>
    </w:p>
    <w:p w:rsidR="008D1FB4" w:rsidRDefault="008D1FB4">
      <w:pPr>
        <w:pStyle w:val="Default"/>
        <w:spacing w:line="360" w:lineRule="auto"/>
        <w:jc w:val="both"/>
      </w:pPr>
      <w:r>
        <w:t xml:space="preserve">b) pojemnika o pojemności 240 l - </w:t>
      </w:r>
      <w:r w:rsidR="00C72441">
        <w:t>6</w:t>
      </w:r>
      <w:r w:rsidR="004F540B">
        <w:t>0</w:t>
      </w:r>
      <w:r>
        <w:t>,00 zł brutto</w:t>
      </w:r>
    </w:p>
    <w:p w:rsidR="008D1FB4" w:rsidRDefault="008D1FB4">
      <w:pPr>
        <w:pStyle w:val="Default"/>
        <w:spacing w:line="360" w:lineRule="auto"/>
        <w:jc w:val="both"/>
      </w:pPr>
      <w:r>
        <w:t xml:space="preserve">c) pojemnika o pojemności 1100 l – </w:t>
      </w:r>
      <w:r w:rsidR="004F540B">
        <w:t>200</w:t>
      </w:r>
      <w:r>
        <w:t>,00 zł brutto</w:t>
      </w:r>
    </w:p>
    <w:p w:rsidR="008D1FB4" w:rsidRDefault="008D1FB4">
      <w:pPr>
        <w:pStyle w:val="Default"/>
        <w:spacing w:line="360" w:lineRule="auto"/>
        <w:jc w:val="both"/>
      </w:pPr>
      <w:r>
        <w:t>2. Stawka opłaty miesięcznej za gospodarowanie odpadami komunalnymi zbieranymi i odbieranymi</w:t>
      </w:r>
    </w:p>
    <w:p w:rsidR="008D1FB4" w:rsidRDefault="008D1FB4">
      <w:pPr>
        <w:pStyle w:val="Default"/>
        <w:spacing w:line="360" w:lineRule="auto"/>
        <w:jc w:val="both"/>
      </w:pPr>
      <w:r>
        <w:t>w sposób nieselektywny powstającymi na niezamieszkałych nieruchomościach wynosi od:</w:t>
      </w:r>
    </w:p>
    <w:p w:rsidR="008D1FB4" w:rsidRDefault="006A3E81">
      <w:pPr>
        <w:pStyle w:val="Default"/>
        <w:spacing w:line="360" w:lineRule="auto"/>
        <w:jc w:val="both"/>
      </w:pPr>
      <w:r>
        <w:tab/>
      </w:r>
      <w:r w:rsidR="008D1FB4">
        <w:t xml:space="preserve">a) pojemnika o pojemności 120 l – </w:t>
      </w:r>
      <w:r w:rsidR="00C72441">
        <w:t>10</w:t>
      </w:r>
      <w:r w:rsidR="005D2F12">
        <w:t>0</w:t>
      </w:r>
      <w:r w:rsidR="008D1FB4">
        <w:t>,00 zł brutto</w:t>
      </w:r>
    </w:p>
    <w:p w:rsidR="006A3E81" w:rsidRDefault="006A3E81" w:rsidP="006A3E81">
      <w:pPr>
        <w:pStyle w:val="Default"/>
        <w:spacing w:line="360" w:lineRule="auto"/>
        <w:jc w:val="both"/>
      </w:pPr>
      <w:r>
        <w:tab/>
      </w:r>
      <w:r w:rsidR="008D1FB4">
        <w:t>b) pojemnika o po</w:t>
      </w:r>
      <w:r>
        <w:t xml:space="preserve">jemności 240 l - </w:t>
      </w:r>
      <w:r w:rsidR="004F540B">
        <w:t>1</w:t>
      </w:r>
      <w:r w:rsidR="00C72441">
        <w:t>2</w:t>
      </w:r>
      <w:r w:rsidR="004F540B">
        <w:t>0</w:t>
      </w:r>
      <w:r>
        <w:t>,00 zł brutto</w:t>
      </w:r>
    </w:p>
    <w:p w:rsidR="008D1FB4" w:rsidRDefault="006A3E81" w:rsidP="006A3E81">
      <w:pPr>
        <w:pStyle w:val="Default"/>
        <w:spacing w:line="360" w:lineRule="auto"/>
        <w:ind w:left="720"/>
        <w:jc w:val="both"/>
        <w:rPr>
          <w:b/>
          <w:bCs/>
          <w:i/>
          <w:iCs/>
          <w:color w:val="00FF00"/>
        </w:rPr>
      </w:pPr>
      <w:r>
        <w:t xml:space="preserve">c) </w:t>
      </w:r>
      <w:r w:rsidR="008D1FB4">
        <w:t xml:space="preserve">pojemnika o pojemności 1100 l - </w:t>
      </w:r>
      <w:r w:rsidR="004F540B">
        <w:t>400</w:t>
      </w:r>
      <w:r w:rsidR="008D1FB4">
        <w:t>,00 zł brutto</w:t>
      </w:r>
    </w:p>
    <w:p w:rsidR="008D1FB4" w:rsidRDefault="008D1FB4">
      <w:pPr>
        <w:pStyle w:val="Default"/>
        <w:spacing w:line="360" w:lineRule="auto"/>
        <w:jc w:val="both"/>
        <w:rPr>
          <w:b/>
          <w:bCs/>
          <w:i/>
          <w:iCs/>
          <w:color w:val="00FF00"/>
        </w:rPr>
      </w:pPr>
    </w:p>
    <w:p w:rsidR="008D1FB4" w:rsidRDefault="008D1FB4">
      <w:pPr>
        <w:pStyle w:val="Default"/>
        <w:spacing w:line="360" w:lineRule="auto"/>
        <w:jc w:val="both"/>
        <w:rPr>
          <w:color w:val="auto"/>
        </w:rPr>
      </w:pPr>
      <w:r>
        <w:rPr>
          <w:b/>
          <w:bCs/>
          <w:color w:val="auto"/>
        </w:rPr>
        <w:t>Ogólne dane podatkowe dotyczące gospodarka odpadami</w:t>
      </w:r>
      <w:r w:rsidR="00EB4CA7">
        <w:rPr>
          <w:b/>
          <w:bCs/>
          <w:color w:val="auto"/>
        </w:rPr>
        <w:t xml:space="preserve"> oraz koszt funkcjonowania systemu:</w:t>
      </w:r>
    </w:p>
    <w:p w:rsidR="008D1FB4" w:rsidRDefault="008D1FB4">
      <w:pPr>
        <w:pStyle w:val="Default"/>
        <w:spacing w:line="360" w:lineRule="auto"/>
        <w:jc w:val="both"/>
        <w:rPr>
          <w:color w:val="auto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19"/>
      </w:tblGrid>
      <w:tr w:rsidR="00175000">
        <w:tc>
          <w:tcPr>
            <w:tcW w:w="481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175000" w:rsidRDefault="00175000" w:rsidP="00A13E4A">
            <w:pPr>
              <w:pStyle w:val="Zawartotabeli"/>
              <w:spacing w:line="360" w:lineRule="auto"/>
              <w:jc w:val="both"/>
            </w:pPr>
            <w:r>
              <w:rPr>
                <w:rFonts w:eastAsia="Times New Roman"/>
              </w:rPr>
              <w:t>Przypis na 201</w:t>
            </w:r>
            <w:r w:rsidR="00A13E4A">
              <w:rPr>
                <w:rFonts w:eastAsia="Times New Roman"/>
              </w:rPr>
              <w:t>8</w:t>
            </w:r>
            <w:r>
              <w:rPr>
                <w:rFonts w:eastAsia="Times New Roman"/>
              </w:rPr>
              <w:t xml:space="preserve"> r</w:t>
            </w:r>
            <w:r w:rsidR="00A13E4A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osoby fizyczne</w:t>
            </w:r>
          </w:p>
        </w:tc>
        <w:tc>
          <w:tcPr>
            <w:tcW w:w="4819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175000" w:rsidRDefault="00A13E4A">
            <w:pPr>
              <w:pStyle w:val="Zawartotabeli"/>
              <w:spacing w:line="360" w:lineRule="auto"/>
              <w:jc w:val="center"/>
            </w:pPr>
            <w:r>
              <w:t>755 056,90</w:t>
            </w:r>
            <w:r w:rsidR="00175000">
              <w:t xml:space="preserve"> zł</w:t>
            </w:r>
          </w:p>
        </w:tc>
      </w:tr>
      <w:tr w:rsidR="00175000">
        <w:tc>
          <w:tcPr>
            <w:tcW w:w="481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175000" w:rsidRPr="00EB4CA7" w:rsidRDefault="00A13E4A">
            <w:pPr>
              <w:pStyle w:val="Zawartotabeli"/>
              <w:spacing w:line="360" w:lineRule="auto"/>
              <w:jc w:val="both"/>
            </w:pPr>
            <w:r>
              <w:rPr>
                <w:rFonts w:eastAsia="Times New Roman"/>
              </w:rPr>
              <w:t>Przypis na 2018</w:t>
            </w:r>
            <w:r w:rsidR="00175000" w:rsidRPr="00EB4CA7">
              <w:rPr>
                <w:rFonts w:eastAsia="Times New Roman"/>
              </w:rPr>
              <w:t xml:space="preserve"> r</w:t>
            </w:r>
            <w:r>
              <w:rPr>
                <w:rFonts w:eastAsia="Times New Roman"/>
              </w:rPr>
              <w:t>.</w:t>
            </w:r>
            <w:r w:rsidR="00175000" w:rsidRPr="00EB4CA7">
              <w:rPr>
                <w:rFonts w:eastAsia="Times New Roman"/>
              </w:rPr>
              <w:t xml:space="preserve"> osoby prawne</w:t>
            </w:r>
          </w:p>
        </w:tc>
        <w:tc>
          <w:tcPr>
            <w:tcW w:w="481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175000" w:rsidRPr="00EB4CA7" w:rsidRDefault="00A13E4A">
            <w:pPr>
              <w:pStyle w:val="Zawartotabeli"/>
              <w:spacing w:line="360" w:lineRule="auto"/>
              <w:jc w:val="center"/>
            </w:pPr>
            <w:r>
              <w:t>111 355,88</w:t>
            </w:r>
            <w:r w:rsidR="00175000" w:rsidRPr="00EB4CA7">
              <w:t xml:space="preserve"> zł</w:t>
            </w:r>
          </w:p>
        </w:tc>
      </w:tr>
      <w:tr w:rsidR="00175000">
        <w:tc>
          <w:tcPr>
            <w:tcW w:w="481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175000" w:rsidRPr="00EB4CA7" w:rsidRDefault="00175000">
            <w:pPr>
              <w:pStyle w:val="Zawartotabeli"/>
              <w:spacing w:line="360" w:lineRule="auto"/>
              <w:jc w:val="both"/>
            </w:pPr>
            <w:r w:rsidRPr="00EB4CA7">
              <w:rPr>
                <w:rFonts w:eastAsia="Times New Roman"/>
              </w:rPr>
              <w:t>Wpłaty bieżące łącznie</w:t>
            </w:r>
          </w:p>
        </w:tc>
        <w:tc>
          <w:tcPr>
            <w:tcW w:w="481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175000" w:rsidRPr="00EB4CA7" w:rsidRDefault="00A13E4A" w:rsidP="00A13E4A">
            <w:pPr>
              <w:pStyle w:val="Zawartotabeli"/>
              <w:spacing w:line="360" w:lineRule="auto"/>
              <w:jc w:val="center"/>
            </w:pPr>
            <w:r>
              <w:t>729114</w:t>
            </w:r>
            <w:r w:rsidR="00175000" w:rsidRPr="00EB4CA7">
              <w:t>,</w:t>
            </w:r>
            <w:r>
              <w:t>65</w:t>
            </w:r>
            <w:r w:rsidR="00175000" w:rsidRPr="00EB4CA7">
              <w:t xml:space="preserve"> zł</w:t>
            </w:r>
          </w:p>
        </w:tc>
      </w:tr>
      <w:tr w:rsidR="00175000">
        <w:tc>
          <w:tcPr>
            <w:tcW w:w="481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175000" w:rsidRPr="00EB4CA7" w:rsidRDefault="00A13E4A">
            <w:pPr>
              <w:pStyle w:val="Zawartotabeli"/>
              <w:spacing w:line="360" w:lineRule="auto"/>
              <w:jc w:val="both"/>
            </w:pPr>
            <w:r>
              <w:rPr>
                <w:rFonts w:eastAsia="Times New Roman"/>
              </w:rPr>
              <w:t>Zaległości od 1.01.2018</w:t>
            </w:r>
            <w:r w:rsidR="00175000" w:rsidRPr="00EB4CA7">
              <w:rPr>
                <w:rFonts w:eastAsia="Times New Roman"/>
              </w:rPr>
              <w:t xml:space="preserve"> do 31.12.201</w:t>
            </w:r>
            <w:r>
              <w:rPr>
                <w:rFonts w:eastAsia="Times New Roman"/>
              </w:rPr>
              <w:t>8</w:t>
            </w:r>
          </w:p>
        </w:tc>
        <w:tc>
          <w:tcPr>
            <w:tcW w:w="481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175000" w:rsidRPr="00EB4CA7" w:rsidRDefault="0096093D">
            <w:pPr>
              <w:pStyle w:val="Zawartotabeli"/>
              <w:spacing w:line="360" w:lineRule="auto"/>
              <w:jc w:val="center"/>
            </w:pPr>
            <w:r>
              <w:t>62504,75</w:t>
            </w:r>
            <w:r w:rsidR="00175000" w:rsidRPr="00EB4CA7">
              <w:t xml:space="preserve"> zł</w:t>
            </w:r>
          </w:p>
        </w:tc>
      </w:tr>
      <w:tr w:rsidR="003029D4">
        <w:tc>
          <w:tcPr>
            <w:tcW w:w="481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3029D4" w:rsidRPr="00EB4CA7" w:rsidRDefault="003029D4">
            <w:pPr>
              <w:pStyle w:val="Zawartotabeli"/>
              <w:spacing w:line="360" w:lineRule="auto"/>
              <w:jc w:val="both"/>
              <w:rPr>
                <w:rFonts w:eastAsia="Times New Roman"/>
              </w:rPr>
            </w:pPr>
            <w:r w:rsidRPr="00EB4CA7">
              <w:rPr>
                <w:rFonts w:eastAsia="Times New Roman"/>
              </w:rPr>
              <w:t>Nadpłata</w:t>
            </w:r>
          </w:p>
        </w:tc>
        <w:tc>
          <w:tcPr>
            <w:tcW w:w="481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3029D4" w:rsidRPr="00EB4CA7" w:rsidRDefault="0096093D">
            <w:pPr>
              <w:pStyle w:val="Zawartotabeli"/>
              <w:spacing w:line="360" w:lineRule="auto"/>
              <w:jc w:val="center"/>
            </w:pPr>
            <w:r>
              <w:t>2072,44</w:t>
            </w:r>
            <w:r w:rsidR="003029D4" w:rsidRPr="00EB4CA7">
              <w:t xml:space="preserve"> zł</w:t>
            </w:r>
          </w:p>
        </w:tc>
      </w:tr>
      <w:tr w:rsidR="00175000">
        <w:tc>
          <w:tcPr>
            <w:tcW w:w="4818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175000" w:rsidRPr="00EB4CA7" w:rsidRDefault="00EB4CA7">
            <w:pPr>
              <w:pStyle w:val="Zawartotabeli"/>
              <w:spacing w:line="360" w:lineRule="auto"/>
              <w:jc w:val="both"/>
            </w:pPr>
            <w:r w:rsidRPr="00EB4CA7">
              <w:t>Koszty funkcjonowania</w:t>
            </w:r>
          </w:p>
        </w:tc>
        <w:tc>
          <w:tcPr>
            <w:tcW w:w="4819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175000" w:rsidRPr="00EB4CA7" w:rsidRDefault="0096093D" w:rsidP="00EB4CA7">
            <w:pPr>
              <w:pStyle w:val="Zawartotabeli"/>
              <w:spacing w:line="360" w:lineRule="auto"/>
              <w:jc w:val="center"/>
            </w:pPr>
            <w:r>
              <w:t>685 625,01</w:t>
            </w:r>
            <w:r w:rsidR="00EB4CA7" w:rsidRPr="00EB4CA7">
              <w:t xml:space="preserve"> zł</w:t>
            </w:r>
          </w:p>
        </w:tc>
      </w:tr>
    </w:tbl>
    <w:p w:rsidR="008D1FB4" w:rsidRDefault="008D1FB4">
      <w:pPr>
        <w:pStyle w:val="Default"/>
        <w:spacing w:line="360" w:lineRule="auto"/>
        <w:jc w:val="both"/>
        <w:rPr>
          <w:b/>
          <w:bCs/>
          <w:i/>
          <w:iCs/>
          <w:color w:val="FF0000"/>
        </w:rPr>
      </w:pPr>
    </w:p>
    <w:p w:rsidR="008D1FB4" w:rsidRDefault="008D1FB4">
      <w:pPr>
        <w:pStyle w:val="Default"/>
        <w:spacing w:line="360" w:lineRule="auto"/>
        <w:jc w:val="both"/>
        <w:rPr>
          <w:b/>
          <w:bCs/>
          <w:i/>
          <w:iCs/>
          <w:color w:val="FF0000"/>
        </w:rPr>
      </w:pPr>
    </w:p>
    <w:p w:rsidR="008D1FB4" w:rsidRDefault="008D1FB4">
      <w:pPr>
        <w:pStyle w:val="Default"/>
        <w:spacing w:line="360" w:lineRule="auto"/>
        <w:jc w:val="both"/>
        <w:rPr>
          <w:b/>
          <w:bCs/>
          <w:i/>
          <w:iCs/>
          <w:color w:val="FF0000"/>
        </w:rPr>
      </w:pPr>
    </w:p>
    <w:p w:rsidR="008D1FB4" w:rsidRDefault="008D1FB4">
      <w:pPr>
        <w:pStyle w:val="Default"/>
        <w:spacing w:line="360" w:lineRule="auto"/>
        <w:jc w:val="both"/>
        <w:rPr>
          <w:b/>
          <w:bCs/>
          <w:color w:val="FF0000"/>
        </w:rPr>
      </w:pPr>
    </w:p>
    <w:p w:rsidR="008D1FB4" w:rsidRDefault="008D1FB4">
      <w:pPr>
        <w:pStyle w:val="Default"/>
        <w:spacing w:line="360" w:lineRule="auto"/>
        <w:jc w:val="both"/>
      </w:pPr>
      <w:r>
        <w:rPr>
          <w:b/>
          <w:bCs/>
          <w:i/>
          <w:iCs/>
        </w:rPr>
        <w:t xml:space="preserve">7. Liczba mieszkańców objętych systemem gospodarki odpadami komunalnymi. </w:t>
      </w:r>
    </w:p>
    <w:p w:rsidR="008D1FB4" w:rsidRDefault="008D1FB4">
      <w:pPr>
        <w:pStyle w:val="Default"/>
        <w:spacing w:line="360" w:lineRule="auto"/>
        <w:jc w:val="both"/>
      </w:pPr>
      <w:r>
        <w:t>Gmina Kiszkowo liczy 54</w:t>
      </w:r>
      <w:r w:rsidR="005D2F12">
        <w:t>05</w:t>
      </w:r>
      <w:r>
        <w:t xml:space="preserve"> mieszkańców ( stan na </w:t>
      </w:r>
      <w:r w:rsidR="004F540B">
        <w:t>31.12.201</w:t>
      </w:r>
      <w:r w:rsidR="005D2F12">
        <w:t>9</w:t>
      </w:r>
      <w:r>
        <w:t xml:space="preserve"> r.). W deklaracjach złożonych w urzędzie ujętych do opłat zostało 4</w:t>
      </w:r>
      <w:r w:rsidR="000E3935">
        <w:t>765</w:t>
      </w:r>
      <w:r>
        <w:t xml:space="preserve"> osób. Różnica między liczbą mieszkańców zameldowanych, a ujętych do opłat wynika z podjęcia przez mieszkańców pracy za granicą, w delegacji oraz studiujących się i uczących się poza terenem gminy.</w:t>
      </w:r>
    </w:p>
    <w:p w:rsidR="008D1FB4" w:rsidRDefault="004F540B">
      <w:pPr>
        <w:pStyle w:val="Default"/>
        <w:spacing w:line="360" w:lineRule="auto"/>
        <w:jc w:val="both"/>
        <w:rPr>
          <w:b/>
          <w:bCs/>
          <w:i/>
          <w:iCs/>
        </w:rPr>
      </w:pPr>
      <w:r>
        <w:t>W 201</w:t>
      </w:r>
      <w:r w:rsidR="005D2F12">
        <w:t>9</w:t>
      </w:r>
      <w:r w:rsidR="008D1FB4">
        <w:t xml:space="preserve"> roku systemem gospodarowania objęte były również </w:t>
      </w:r>
      <w:r w:rsidR="005D2F12">
        <w:t>71</w:t>
      </w:r>
      <w:r w:rsidR="008D1FB4">
        <w:t xml:space="preserve"> osoby prawne z których </w:t>
      </w:r>
      <w:r w:rsidR="000E3935">
        <w:t xml:space="preserve">50 </w:t>
      </w:r>
      <w:r w:rsidR="008D1FB4">
        <w:t xml:space="preserve">zadeklarowała zbiórkę odpadów w sposób selektywny i </w:t>
      </w:r>
      <w:r w:rsidR="005D2F12">
        <w:t>21</w:t>
      </w:r>
      <w:r w:rsidR="008D1FB4">
        <w:t xml:space="preserve"> w sposób nieselektywny. </w:t>
      </w:r>
    </w:p>
    <w:p w:rsidR="008D1FB4" w:rsidRDefault="008D1FB4">
      <w:pPr>
        <w:pStyle w:val="Default"/>
        <w:spacing w:line="360" w:lineRule="auto"/>
        <w:rPr>
          <w:b/>
          <w:bCs/>
          <w:i/>
          <w:iCs/>
        </w:rPr>
      </w:pPr>
    </w:p>
    <w:p w:rsidR="008D1FB4" w:rsidRDefault="008D1FB4">
      <w:pPr>
        <w:pStyle w:val="Default"/>
        <w:spacing w:line="360" w:lineRule="auto"/>
      </w:pPr>
      <w:r>
        <w:rPr>
          <w:b/>
          <w:bCs/>
          <w:i/>
          <w:iCs/>
        </w:rPr>
        <w:t xml:space="preserve">8. Liczba właścicieli nieruchomości którzy nie zawarli umowy, o której mowa w art. 6 ust. 1 </w:t>
      </w:r>
    </w:p>
    <w:p w:rsidR="008D1FB4" w:rsidRDefault="008D1FB4">
      <w:pPr>
        <w:pStyle w:val="Default"/>
        <w:spacing w:line="360" w:lineRule="auto"/>
        <w:jc w:val="both"/>
        <w:rPr>
          <w:b/>
          <w:bCs/>
        </w:rPr>
      </w:pPr>
      <w:r>
        <w:t xml:space="preserve">Gmina Kiszkowo systemem gospodarowania odpadami komunalnymi objęła wszystkie nieruchomości (zamieszkałe i niezamieszkałe) w związku z tym właściciele nieruchomości nie mieli możliwości zawierania </w:t>
      </w:r>
      <w:proofErr w:type="spellStart"/>
      <w:r>
        <w:t>ww</w:t>
      </w:r>
      <w:proofErr w:type="spellEnd"/>
      <w:r>
        <w:t xml:space="preserve"> umów.</w:t>
      </w:r>
    </w:p>
    <w:p w:rsidR="008D1FB4" w:rsidRDefault="008D1FB4">
      <w:pPr>
        <w:autoSpaceDE w:val="0"/>
        <w:spacing w:line="360" w:lineRule="auto"/>
        <w:rPr>
          <w:rFonts w:eastAsia="Times New Roman"/>
          <w:b/>
          <w:bCs/>
          <w:color w:val="000000"/>
        </w:rPr>
      </w:pPr>
    </w:p>
    <w:p w:rsidR="008D1FB4" w:rsidRDefault="008D1FB4">
      <w:pPr>
        <w:pStyle w:val="Default"/>
        <w:spacing w:line="360" w:lineRule="auto"/>
      </w:pPr>
      <w:r>
        <w:rPr>
          <w:b/>
          <w:bCs/>
          <w:i/>
          <w:iCs/>
        </w:rPr>
        <w:t xml:space="preserve">9. Inwestycje. </w:t>
      </w:r>
    </w:p>
    <w:p w:rsidR="008D1FB4" w:rsidRPr="008932B3" w:rsidRDefault="00C170B0" w:rsidP="008932B3">
      <w:pPr>
        <w:pStyle w:val="Default"/>
        <w:spacing w:line="360" w:lineRule="auto"/>
        <w:jc w:val="both"/>
        <w:rPr>
          <w:color w:val="auto"/>
        </w:rPr>
      </w:pPr>
      <w:r>
        <w:t>W 2019</w:t>
      </w:r>
      <w:r w:rsidR="008D1FB4">
        <w:t xml:space="preserve"> r. nie prowadzono żadnych inwestycji związanych z gospodarowaniem odpadami komunalnymi na terenie gminy Kiszkowo. </w:t>
      </w:r>
      <w:r w:rsidR="008D1FB4">
        <w:rPr>
          <w:color w:val="auto"/>
        </w:rPr>
        <w:t xml:space="preserve">W kolejnych latach planowane jest uzupełnienie infrastruktury na GPSZOK, zakup pojazdu do zbierania odpadów, rębaka do odpadów zielonych, utwardzenie większej części placu. </w:t>
      </w:r>
    </w:p>
    <w:p w:rsidR="008D1FB4" w:rsidRPr="007C2446" w:rsidRDefault="008D1FB4">
      <w:pPr>
        <w:pStyle w:val="Tekstpodstawowy"/>
        <w:autoSpaceDE w:val="0"/>
        <w:spacing w:line="360" w:lineRule="auto"/>
        <w:jc w:val="both"/>
        <w:rPr>
          <w:rFonts w:eastAsia="Times New Roman"/>
        </w:rPr>
      </w:pPr>
      <w:r w:rsidRPr="007C2446">
        <w:rPr>
          <w:rFonts w:eastAsia="Times New Roman"/>
        </w:rPr>
        <w:t>Sporządził</w:t>
      </w:r>
    </w:p>
    <w:p w:rsidR="008D1FB4" w:rsidRPr="007C2446" w:rsidRDefault="008D1FB4">
      <w:pPr>
        <w:pStyle w:val="Tekstpodstawowy"/>
        <w:autoSpaceDE w:val="0"/>
        <w:spacing w:line="360" w:lineRule="auto"/>
        <w:jc w:val="both"/>
        <w:rPr>
          <w:rFonts w:eastAsia="Times New Roman"/>
        </w:rPr>
      </w:pPr>
      <w:r w:rsidRPr="007C2446">
        <w:rPr>
          <w:rFonts w:eastAsia="Times New Roman"/>
        </w:rPr>
        <w:t>Bartosz Krąkowski</w:t>
      </w:r>
    </w:p>
    <w:p w:rsidR="008D1FB4" w:rsidRDefault="008D1FB4">
      <w:pPr>
        <w:pStyle w:val="Default"/>
        <w:spacing w:line="360" w:lineRule="auto"/>
        <w:jc w:val="both"/>
        <w:rPr>
          <w:color w:val="auto"/>
        </w:rPr>
      </w:pPr>
    </w:p>
    <w:sectPr w:rsidR="008D1FB4" w:rsidSect="00B43C9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Arial"/>
    <w:charset w:val="EE"/>
    <w:family w:val="swiss"/>
    <w:pitch w:val="default"/>
    <w:sig w:usb0="00000000" w:usb1="00000000" w:usb2="00000000" w:usb3="00000000" w:csb0="00000000" w:csb1="00000000"/>
  </w:font>
  <w:font w:name="TimesNewRomanPSMT">
    <w:altName w:val="Arial"/>
    <w:charset w:val="EE"/>
    <w:family w:val="swiss"/>
    <w:pitch w:val="default"/>
    <w:sig w:usb0="00000000" w:usb1="00000000" w:usb2="00000000" w:usb3="00000000" w:csb0="0000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Z@R94D4.tmp">
    <w:altName w:val="Bold"/>
    <w:charset w:val="EE"/>
    <w:family w:val="roman"/>
    <w:pitch w:val="default"/>
    <w:sig w:usb0="00000000" w:usb1="00000000" w:usb2="00000000" w:usb3="00000000" w:csb0="00000000" w:csb1="00000000"/>
  </w:font>
  <w:font w:name="Z@R9524.tmp">
    <w:charset w:val="EE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lvl w:ilvl="0">
      <w:start w:val="1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0772E81"/>
    <w:multiLevelType w:val="multilevel"/>
    <w:tmpl w:val="7FAC4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1D2AD4"/>
    <w:multiLevelType w:val="hybridMultilevel"/>
    <w:tmpl w:val="9BFA74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/>
  <w:stylePaneFormatFilter w:val="000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268C"/>
    <w:rsid w:val="0002726A"/>
    <w:rsid w:val="000B0883"/>
    <w:rsid w:val="000E3935"/>
    <w:rsid w:val="0013794F"/>
    <w:rsid w:val="00175000"/>
    <w:rsid w:val="003029D4"/>
    <w:rsid w:val="00337097"/>
    <w:rsid w:val="00376389"/>
    <w:rsid w:val="003B1F2B"/>
    <w:rsid w:val="003F27D7"/>
    <w:rsid w:val="00467E5F"/>
    <w:rsid w:val="004F540B"/>
    <w:rsid w:val="00541F0D"/>
    <w:rsid w:val="00552FE7"/>
    <w:rsid w:val="005D268C"/>
    <w:rsid w:val="005D2F12"/>
    <w:rsid w:val="0064293C"/>
    <w:rsid w:val="006579C9"/>
    <w:rsid w:val="006A3E81"/>
    <w:rsid w:val="006D46C9"/>
    <w:rsid w:val="007C2446"/>
    <w:rsid w:val="008932B3"/>
    <w:rsid w:val="008D1FB4"/>
    <w:rsid w:val="008F5B0F"/>
    <w:rsid w:val="0096093D"/>
    <w:rsid w:val="00A13E4A"/>
    <w:rsid w:val="00A513D6"/>
    <w:rsid w:val="00A91E8E"/>
    <w:rsid w:val="00B43C98"/>
    <w:rsid w:val="00B8763C"/>
    <w:rsid w:val="00BD011C"/>
    <w:rsid w:val="00C170B0"/>
    <w:rsid w:val="00C72441"/>
    <w:rsid w:val="00CB65ED"/>
    <w:rsid w:val="00E27514"/>
    <w:rsid w:val="00EB4CA7"/>
    <w:rsid w:val="00EF6C58"/>
    <w:rsid w:val="00FE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C98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B43C98"/>
  </w:style>
  <w:style w:type="character" w:customStyle="1" w:styleId="Znakiwypunktowania">
    <w:name w:val="Znaki wypunktowania"/>
    <w:rsid w:val="00B43C98"/>
    <w:rPr>
      <w:rFonts w:ascii="OpenSymbol" w:eastAsia="OpenSymbol" w:hAnsi="OpenSymbol" w:cs="OpenSymbol"/>
    </w:rPr>
  </w:style>
  <w:style w:type="character" w:customStyle="1" w:styleId="WW8Num2z0">
    <w:name w:val="WW8Num2z0"/>
    <w:rsid w:val="00B43C98"/>
    <w:rPr>
      <w:color w:val="000000"/>
    </w:rPr>
  </w:style>
  <w:style w:type="paragraph" w:styleId="Nagwek">
    <w:name w:val="header"/>
    <w:basedOn w:val="Normalny"/>
    <w:next w:val="Tekstpodstawowy"/>
    <w:rsid w:val="00B43C9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B43C98"/>
    <w:pPr>
      <w:spacing w:after="120"/>
    </w:pPr>
  </w:style>
  <w:style w:type="paragraph" w:styleId="Lista">
    <w:name w:val="List"/>
    <w:basedOn w:val="Tekstpodstawowy"/>
    <w:rsid w:val="00B43C98"/>
    <w:rPr>
      <w:rFonts w:cs="Tahoma"/>
    </w:rPr>
  </w:style>
  <w:style w:type="paragraph" w:styleId="Legenda">
    <w:name w:val="caption"/>
    <w:basedOn w:val="Normalny"/>
    <w:qFormat/>
    <w:rsid w:val="00B43C98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43C98"/>
    <w:pPr>
      <w:suppressLineNumbers/>
    </w:pPr>
    <w:rPr>
      <w:rFonts w:cs="Tahoma"/>
    </w:rPr>
  </w:style>
  <w:style w:type="paragraph" w:customStyle="1" w:styleId="Default">
    <w:name w:val="Default"/>
    <w:basedOn w:val="Normalny"/>
    <w:rsid w:val="00B43C98"/>
    <w:pPr>
      <w:autoSpaceDE w:val="0"/>
    </w:pPr>
    <w:rPr>
      <w:rFonts w:eastAsia="Times New Roman"/>
      <w:color w:val="000000"/>
    </w:rPr>
  </w:style>
  <w:style w:type="paragraph" w:customStyle="1" w:styleId="Zawartotabeli">
    <w:name w:val="Zawartość tabeli"/>
    <w:basedOn w:val="Normalny"/>
    <w:rsid w:val="00B43C98"/>
    <w:pPr>
      <w:suppressLineNumbers/>
    </w:pPr>
  </w:style>
  <w:style w:type="paragraph" w:customStyle="1" w:styleId="Nagwektabeli">
    <w:name w:val="Nagłówek tabeli"/>
    <w:basedOn w:val="Zawartotabeli"/>
    <w:rsid w:val="00B43C9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8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1921</Words>
  <Characters>11530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K</dc:creator>
  <cp:lastModifiedBy>bkrakowski</cp:lastModifiedBy>
  <cp:revision>4</cp:revision>
  <cp:lastPrinted>1601-01-01T00:00:00Z</cp:lastPrinted>
  <dcterms:created xsi:type="dcterms:W3CDTF">2020-03-24T14:23:00Z</dcterms:created>
  <dcterms:modified xsi:type="dcterms:W3CDTF">2020-03-25T13:06:00Z</dcterms:modified>
</cp:coreProperties>
</file>