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postępowania </w:t>
      </w:r>
      <w:r w:rsidR="00652A35">
        <w:rPr>
          <w:rFonts w:ascii="Times New Roman" w:hAnsi="Times New Roman" w:cs="Times New Roman"/>
        </w:rPr>
        <w:t>ZP.271.</w:t>
      </w:r>
      <w:r w:rsidR="000E072A">
        <w:rPr>
          <w:rFonts w:ascii="Times New Roman" w:hAnsi="Times New Roman" w:cs="Times New Roman"/>
        </w:rPr>
        <w:t>4</w:t>
      </w:r>
      <w:bookmarkStart w:id="0" w:name="_GoBack"/>
      <w:bookmarkEnd w:id="0"/>
      <w:r w:rsidR="00206A2F">
        <w:rPr>
          <w:rFonts w:ascii="Times New Roman" w:hAnsi="Times New Roman" w:cs="Times New Roman"/>
        </w:rPr>
        <w:t>.2019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</w:t>
      </w:r>
      <w:r w:rsidR="00F60A0A">
        <w:rPr>
          <w:rFonts w:ascii="Times New Roman" w:hAnsi="Times New Roman" w:cs="Times New Roman"/>
        </w:rPr>
        <w:t>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2A0819" w:rsidRDefault="000B4C5A" w:rsidP="002A0819">
      <w:pPr>
        <w:pStyle w:val="NormalnyWeb"/>
        <w:jc w:val="both"/>
        <w:rPr>
          <w:b/>
        </w:rPr>
      </w:pPr>
      <w:r w:rsidRPr="00A060AC">
        <w:rPr>
          <w:color w:val="000000"/>
        </w:rPr>
        <w:t>Oświadczam, że wypełniłem obowiązki informacyjne przewidziane w art. 13 lub art. 14 RODO</w:t>
      </w:r>
      <w:r w:rsidRPr="00A060AC">
        <w:rPr>
          <w:color w:val="000000"/>
          <w:vertAlign w:val="superscript"/>
        </w:rPr>
        <w:t>1)</w:t>
      </w:r>
      <w:r w:rsidRPr="00A060AC">
        <w:rPr>
          <w:color w:val="000000"/>
        </w:rPr>
        <w:t xml:space="preserve"> wobec osób fizycznych, </w:t>
      </w:r>
      <w:r w:rsidRPr="00A060AC">
        <w:t>od których dane osobowe bezpośrednio lub pośrednio pozyskałem</w:t>
      </w:r>
      <w:r w:rsidRPr="00A060AC">
        <w:rPr>
          <w:color w:val="000000"/>
        </w:rPr>
        <w:t xml:space="preserve"> w celu ubiegania się o udzielenie zamówienia publicznego</w:t>
      </w:r>
      <w:r w:rsidRPr="00A060AC">
        <w:t>*</w:t>
      </w:r>
      <w:r w:rsidRPr="00A060AC">
        <w:rPr>
          <w:color w:val="000000"/>
        </w:rPr>
        <w:t xml:space="preserve"> </w:t>
      </w:r>
      <w:r>
        <w:t>pn.</w:t>
      </w:r>
      <w:r w:rsidRPr="00A060AC">
        <w:t>:</w:t>
      </w:r>
      <w:r>
        <w:t xml:space="preserve"> </w:t>
      </w:r>
      <w:r w:rsidR="001407C6">
        <w:rPr>
          <w:b/>
        </w:rPr>
        <w:t>Przebudowa drogi gminnej na działce nr 157/22 oraz części dz. nr 16, obręb Sroczyn, gmina Kiszkowo, powiat Gniezno</w:t>
      </w:r>
    </w:p>
    <w:p w:rsidR="001407C6" w:rsidRPr="00A060AC" w:rsidRDefault="001407C6" w:rsidP="002A0819">
      <w:pPr>
        <w:pStyle w:val="NormalnyWeb"/>
        <w:jc w:val="both"/>
        <w:rPr>
          <w:b/>
          <w:bCs/>
        </w:rPr>
      </w:pP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0E072A"/>
    <w:rsid w:val="001407C6"/>
    <w:rsid w:val="00167C13"/>
    <w:rsid w:val="00206A2F"/>
    <w:rsid w:val="002A0819"/>
    <w:rsid w:val="005D4D99"/>
    <w:rsid w:val="00605A41"/>
    <w:rsid w:val="00652A35"/>
    <w:rsid w:val="009943DB"/>
    <w:rsid w:val="00B77EEF"/>
    <w:rsid w:val="00DD575D"/>
    <w:rsid w:val="00E73C9E"/>
    <w:rsid w:val="00EA0070"/>
    <w:rsid w:val="00F60A0A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18</cp:revision>
  <dcterms:created xsi:type="dcterms:W3CDTF">2018-10-04T09:57:00Z</dcterms:created>
  <dcterms:modified xsi:type="dcterms:W3CDTF">2019-02-01T08:24:00Z</dcterms:modified>
</cp:coreProperties>
</file>