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Kiszkowo, dnia </w:t>
      </w:r>
      <w:r>
        <w:rPr>
          <w:rFonts w:cs="Times New Roman" w:ascii="Times New Roman" w:hAnsi="Times New Roman"/>
          <w:sz w:val="24"/>
          <w:szCs w:val="24"/>
        </w:rPr>
        <w:t>13.07</w:t>
      </w:r>
      <w:r>
        <w:rPr>
          <w:rFonts w:cs="Times New Roman" w:ascii="Times New Roman" w:hAnsi="Times New Roman"/>
          <w:sz w:val="24"/>
          <w:szCs w:val="24"/>
        </w:rPr>
        <w:t>.2018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ZAPYTANIE OFERTOWE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udzielenie zamówienia pod nazwą</w:t>
      </w:r>
      <w:r>
        <w:rPr>
          <w:rFonts w:cs="Times New Roman" w:ascii="Times New Roman" w:hAnsi="Times New Roman"/>
          <w:b/>
          <w:sz w:val="24"/>
          <w:szCs w:val="24"/>
        </w:rPr>
        <w:t>: Renowacja grobu Powstańców Wielkopolskich na cmentarzu parafialnym w Sławnie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Zamawiający:</w:t>
      </w:r>
      <w:r>
        <w:rPr>
          <w:rFonts w:cs="Times New Roman" w:ascii="Times New Roman" w:hAnsi="Times New Roman"/>
          <w:sz w:val="24"/>
          <w:szCs w:val="24"/>
        </w:rPr>
        <w:t xml:space="preserve"> Gmina Kiszkowo, ul. Szkolna 2, 62-280 Kiszkowo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/>
          <w:color w:val="000000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</w:rPr>
        <w:t xml:space="preserve">Podstawa udzielenia zamówienia art. 4 pkt. 8 </w:t>
      </w:r>
      <w:r>
        <w:rPr>
          <w:rFonts w:ascii="Times New Roman" w:hAnsi="Times New Roman"/>
          <w:sz w:val="24"/>
          <w:szCs w:val="24"/>
          <w:lang w:eastAsia="pl-PL"/>
        </w:rPr>
        <w:t xml:space="preserve">ustawy Prawo zamówień publicznych </w:t>
      </w:r>
      <w:r>
        <w:rPr>
          <w:rFonts w:eastAsia="Times New Roman" w:ascii="Times New Roman" w:hAnsi="Times New Roman"/>
          <w:color w:val="000000"/>
          <w:sz w:val="24"/>
          <w:szCs w:val="24"/>
          <w:lang w:eastAsia="ar-SA"/>
        </w:rPr>
        <w:t>(t.j. Dz. U. z 2017 r. poz. 1579 ze zm.).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ascii="Times New Roman" w:hAnsi="Times New Roman"/>
          <w:b/>
          <w:color w:val="000000"/>
          <w:sz w:val="24"/>
          <w:szCs w:val="24"/>
          <w:lang w:eastAsia="ar-SA"/>
        </w:rPr>
        <w:t>Przedmiot zamówienia:</w:t>
      </w:r>
      <w:r>
        <w:rPr>
          <w:rFonts w:eastAsia="Times New Roman"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Renowacja grobu Powstańców Wielkopolskich na cmentarzu parafialnym w Sławnie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Opis przedmiotu zamówienia:</w:t>
      </w:r>
      <w:r>
        <w:rPr>
          <w:rFonts w:cs="Times New Roman" w:ascii="Times New Roman" w:hAnsi="Times New Roman"/>
          <w:sz w:val="24"/>
          <w:szCs w:val="24"/>
        </w:rPr>
        <w:t xml:space="preserve"> wymiana, uzupełnienie oraz naprostowanie uszkodzonych elementów, mechaniczne czyszczenie konstrukcji betonowych, odnowienie napisów i orła, zabezpieczenie mogiły przed warunkami atmosferycznymi.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CPV:</w:t>
      </w:r>
      <w:r>
        <w:rPr>
          <w:rFonts w:cs="Times New Roman" w:ascii="Times New Roman" w:hAnsi="Times New Roman"/>
          <w:sz w:val="24"/>
          <w:szCs w:val="24"/>
        </w:rPr>
        <w:t xml:space="preserve"> 45453100-8 – roboty renowacyjne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Obiekt:</w:t>
      </w:r>
      <w:r>
        <w:rPr>
          <w:rFonts w:cs="Times New Roman" w:ascii="Times New Roman" w:hAnsi="Times New Roman"/>
          <w:sz w:val="24"/>
          <w:szCs w:val="24"/>
        </w:rPr>
        <w:t xml:space="preserve"> odnowa nagrobka i dojścia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Rodzaj robót:</w:t>
      </w:r>
      <w:r>
        <w:rPr>
          <w:rFonts w:cs="Times New Roman" w:ascii="Times New Roman" w:hAnsi="Times New Roman"/>
          <w:sz w:val="24"/>
          <w:szCs w:val="24"/>
        </w:rPr>
        <w:t xml:space="preserve"> budowlane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Lokalizacja:</w:t>
      </w:r>
      <w:r>
        <w:rPr>
          <w:rFonts w:cs="Times New Roman" w:ascii="Times New Roman" w:hAnsi="Times New Roman"/>
          <w:sz w:val="24"/>
          <w:szCs w:val="24"/>
        </w:rPr>
        <w:t xml:space="preserve"> Sławno, dz. nr 211, cmentarz parafialny w Sławnie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Szczegółowy opis przedmiotu zamówienia zawiera kosztorys i przedmiar robót.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Termin wykonania zamówienia</w:t>
      </w:r>
      <w:r>
        <w:rPr>
          <w:rFonts w:cs="Times New Roman" w:ascii="Times New Roman" w:hAnsi="Times New Roman"/>
          <w:sz w:val="24"/>
          <w:szCs w:val="24"/>
        </w:rPr>
        <w:t>: do dnia 31.10.2018 r.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Warunki udziału w postępowaniu i opis sposobu dokonania oceny: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Wykonawca powinien posiadać wiedzę i doświadczenie w przedmiocie zam</w:t>
      </w:r>
      <w:r>
        <w:rPr>
          <w:rFonts w:cs="Times New Roman" w:ascii="Times New Roman" w:hAnsi="Times New Roman"/>
          <w:sz w:val="24"/>
          <w:szCs w:val="24"/>
        </w:rPr>
        <w:t>ó</w:t>
      </w:r>
      <w:r>
        <w:rPr>
          <w:rFonts w:cs="Times New Roman" w:ascii="Times New Roman" w:hAnsi="Times New Roman"/>
          <w:sz w:val="24"/>
          <w:szCs w:val="24"/>
        </w:rPr>
        <w:t>wienia,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Udzieli gwarancji na wykonany przedmiot umowy  - 60 miesięcy od dnia </w:t>
      </w:r>
      <w:r>
        <w:rPr>
          <w:rFonts w:cs="Times New Roman" w:ascii="Times New Roman" w:hAnsi="Times New Roman"/>
          <w:sz w:val="24"/>
          <w:szCs w:val="24"/>
        </w:rPr>
        <w:t>końcowego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odbioru przedmiotu zamówienia.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Kryterium wyboru oferty:</w:t>
      </w:r>
    </w:p>
    <w:p>
      <w:pPr>
        <w:pStyle w:val="Normal"/>
        <w:spacing w:lineRule="auto" w:line="36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 xml:space="preserve">cena 100 pkt. </w:t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ab/>
        <w:tab/>
        <w:t>cena oferty najtańszej</w:t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C= ------------------------------------ *100*100%</w:t>
      </w:r>
    </w:p>
    <w:p>
      <w:pPr>
        <w:pStyle w:val="Ust"/>
        <w:tabs>
          <w:tab w:val="left" w:pos="1420" w:leader="none"/>
          <w:tab w:val="left" w:pos="1988" w:leader="none"/>
        </w:tabs>
        <w:spacing w:lineRule="auto" w:line="276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ab/>
        <w:tab/>
        <w:t>cena oferty badanej</w:t>
      </w:r>
    </w:p>
    <w:p>
      <w:pPr>
        <w:pStyle w:val="Normal"/>
        <w:spacing w:lineRule="auto" w:line="36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Okres gwarancji 60 miesięcy (nie podlega punktacji).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Wykonawca musi posiadać zdolność do wystawiania faktury/rachunku.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Pozostałe postanowienia: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okres związania oferty 30 dni od dnia jej złożenia,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unieważnienie postępowania: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nie złożono żadnej oferty lub ważnej oferty,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cena najkorzystniejszej oferty przekracza koszt który Zamawiający przeznaczył na sfinansowanie zmówienia,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wystąpiła okoliczność, że prowadzenie postępowania nie leży w interesie publicznym,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postępowanie obarczone jest wadą uniemożliwiającą zawarcie ważnej umowy.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Termin i miejsce składania ofert: 27.07.2018 r., godz. 9:00, Urząd Gminy Kiszkowo, ul. Szkolna 2, pokój nr 12 (sekretariat)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Uwaga:</w:t>
      </w:r>
    </w:p>
    <w:p>
      <w:pPr>
        <w:pStyle w:val="Ust"/>
        <w:spacing w:lineRule="auto" w:line="276" w:before="0" w:after="0"/>
        <w:ind w:left="567" w:hanging="0"/>
        <w:rPr>
          <w:b/>
          <w:b/>
          <w:szCs w:val="24"/>
        </w:rPr>
      </w:pPr>
      <w:r>
        <w:rPr>
          <w:b/>
          <w:szCs w:val="24"/>
        </w:rPr>
        <w:t xml:space="preserve">Obowiązki informacyjne wynikające z art. 13 przepisów RODO </w:t>
      </w:r>
    </w:p>
    <w:p>
      <w:pPr>
        <w:pStyle w:val="Footnotetext"/>
        <w:spacing w:lineRule="auto" w:line="276"/>
        <w:ind w:left="567" w:hanging="0"/>
        <w:jc w:val="both"/>
        <w:rPr>
          <w:rFonts w:ascii="Times New Roman" w:hAnsi="Times New Roman"/>
          <w:i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Klauzula informacyjna z art. 13 RODO do zastosowania przez zamawiających w celu związanym z postępowaniem o udzielenie zamówienia publicznego</w:t>
      </w:r>
    </w:p>
    <w:p>
      <w:pPr>
        <w:pStyle w:val="Normal"/>
        <w:spacing w:lineRule="auto" w:line="276" w:before="0" w:after="150"/>
        <w:ind w:left="567" w:firstLine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Zgodnie z art. 13 ust. 1 i 2 </w:t>
      </w:r>
      <w:r>
        <w:rPr>
          <w:rFonts w:cs="Times New Roman"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>
        <w:rPr>
          <w:rFonts w:cs="Times New Roman" w:ascii="Times New Roman" w:hAnsi="Times New Roman"/>
          <w:sz w:val="24"/>
          <w:szCs w:val="24"/>
          <w:lang w:eastAsia="pl-PL"/>
        </w:rPr>
        <w:t xml:space="preserve">dalej „RODO”, informuję, że: </w:t>
      </w:r>
    </w:p>
    <w:p>
      <w:pPr>
        <w:pStyle w:val="ListParagraph"/>
        <w:numPr>
          <w:ilvl w:val="0"/>
          <w:numId w:val="3"/>
        </w:numPr>
        <w:spacing w:lineRule="auto" w:line="276" w:before="0" w:after="150"/>
        <w:ind w:left="567" w:hanging="426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>
        <w:rPr>
          <w:rFonts w:cs="Times New Roman" w:ascii="Times New Roman" w:hAnsi="Times New Roman"/>
          <w:i/>
          <w:sz w:val="24"/>
          <w:szCs w:val="24"/>
          <w:lang w:eastAsia="pl-PL"/>
        </w:rPr>
        <w:t>/nazwa i adres oraz dane kontaktowe zamawiającego: Gmina Kiszkowo, 62-280 Kiszkowo, ul. Szkolna 2, tel. 61 4297010, fax. 61 4297011, e-mail: ug@kiszkowo.pl</w:t>
      </w:r>
    </w:p>
    <w:p>
      <w:pPr>
        <w:pStyle w:val="ListParagraph"/>
        <w:numPr>
          <w:ilvl w:val="0"/>
          <w:numId w:val="0"/>
        </w:numPr>
        <w:spacing w:lineRule="auto" w:line="276" w:before="0" w:after="150"/>
        <w:ind w:left="861" w:hanging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4"/>
        </w:numPr>
        <w:spacing w:lineRule="auto" w:line="276" w:before="0" w:after="150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Pani/Pana dane osobowe przetwarzane będą na podstawie art. 6 RODO w celu </w:t>
      </w:r>
      <w:r>
        <w:rPr>
          <w:rFonts w:cs="Times New Roman" w:ascii="Times New Roman" w:hAnsi="Times New Roman"/>
          <w:sz w:val="24"/>
          <w:szCs w:val="24"/>
        </w:rPr>
        <w:t xml:space="preserve">związanym z postępowaniem o udzielenie zamówienia udzielanego w trybie zapytania ofertowego ogłoszonego na stronie BIP i stronie internetowej Urzędu Gminy </w:t>
      </w:r>
      <w:r>
        <w:rPr>
          <w:rFonts w:cs="Times New Roman" w:ascii="Times New Roman" w:hAnsi="Times New Roman"/>
          <w:i/>
          <w:sz w:val="24"/>
          <w:szCs w:val="24"/>
        </w:rPr>
        <w:t>pod nazwą Renowacja groby Powstańców Wielkopolskich na cmentarzu parafialnym w Sławnie;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276" w:before="0" w:after="150"/>
        <w:ind w:left="567" w:hanging="426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postępowania;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nie przewiduje publicznego otwarcia ofert.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Załączniki: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formularz ofertowy, kosztorys, przedmiar robót, wykaz robót w zakresie wiedzy i doświadczenia, projekt umowy, oświadczenie wymagane od wykonawcy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w zakresie wypełnienia obowiązków informacyjnych wynikających z RODO.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 oferty należy załączyć: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wypełniony formularz ofertowy,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oświadczenia RODO,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podpisany projekt umowy.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Ogłoszono na stronie BIP i www.kiszkowo.pl</w:t>
      </w:r>
    </w:p>
    <w:p>
      <w:pPr>
        <w:pStyle w:val="Normal"/>
        <w:spacing w:lineRule="auto" w:line="360" w:before="0" w:after="1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rFonts w:cs="Wingdings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qFormat/>
    <w:rsid w:val="00975d78"/>
    <w:rPr>
      <w:rFonts w:ascii="Calibri" w:hAnsi="Calibri" w:eastAsia="Calibri" w:cs="Times New Roman"/>
      <w:sz w:val="20"/>
      <w:szCs w:val="20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/>
      <w:color w:val="00000A"/>
      <w:sz w:val="24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Times New Roman"/>
      <w:color w:val="00000A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Times New Roman"/>
      <w:color w:val="00000A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ascii="Times New Roman" w:hAnsi="Times New Roman" w:cs="Wingdings"/>
      <w:sz w:val="24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ascii="Times New Roman" w:hAnsi="Times New Roman" w:cs="Wingdings"/>
      <w:color w:val="00000A"/>
      <w:sz w:val="24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ascii="Times New Roman" w:hAnsi="Times New Roman" w:cs="Wingdings"/>
      <w:sz w:val="24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ascii="Times New Roman" w:hAnsi="Times New Roman" w:cs="Wingdings"/>
      <w:color w:val="00000A"/>
      <w:sz w:val="24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ascii="Times New Roman" w:hAnsi="Times New Roman" w:cs="Wingdings"/>
      <w:sz w:val="24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ascii="Times New Roman" w:hAnsi="Times New Roman" w:cs="Wingdings"/>
      <w:color w:val="00000A"/>
      <w:sz w:val="24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ascii="Times New Roman" w:hAnsi="Times New Roman" w:cs="Wingdings"/>
      <w:sz w:val="24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ascii="Times New Roman" w:hAnsi="Times New Roman" w:cs="Wingdings"/>
      <w:color w:val="00000A"/>
      <w:sz w:val="24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ascii="Times New Roman" w:hAnsi="Times New Roman" w:cs="Wingdings"/>
      <w:sz w:val="24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Symbol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ascii="Times New Roman" w:hAnsi="Times New Roman" w:cs="Wingdings"/>
      <w:color w:val="00000A"/>
      <w:sz w:val="24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Symbol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43951"/>
    <w:pPr>
      <w:spacing w:before="0" w:after="160"/>
      <w:ind w:left="720" w:hanging="0"/>
      <w:contextualSpacing/>
    </w:pPr>
    <w:rPr/>
  </w:style>
  <w:style w:type="paragraph" w:styleId="Ust" w:customStyle="1">
    <w:name w:val="ust"/>
    <w:qFormat/>
    <w:rsid w:val="00b3216f"/>
    <w:pPr>
      <w:widowControl/>
      <w:suppressAutoHyphens w:val="true"/>
      <w:bidi w:val="0"/>
      <w:spacing w:lineRule="auto" w:line="240" w:before="60" w:after="60"/>
      <w:ind w:left="426" w:hanging="284"/>
      <w:jc w:val="both"/>
    </w:pPr>
    <w:rPr>
      <w:rFonts w:ascii="Times New Roman" w:hAnsi="Times New Roman" w:eastAsia="Arial" w:cs="Times New Roman"/>
      <w:color w:val="00000A"/>
      <w:sz w:val="24"/>
      <w:szCs w:val="20"/>
      <w:lang w:val="pl-PL" w:eastAsia="ar-SA" w:bidi="ar-SA"/>
    </w:rPr>
  </w:style>
  <w:style w:type="paragraph" w:styleId="Footnotetext">
    <w:name w:val="footnote text"/>
    <w:basedOn w:val="Normal"/>
    <w:link w:val="TekstprzypisudolnegoZnak"/>
    <w:uiPriority w:val="99"/>
    <w:unhideWhenUsed/>
    <w:qFormat/>
    <w:rsid w:val="00975d7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LibreOffice/5.2.3.3$Windows_x86 LibreOffice_project/d54a8868f08a7b39642414cf2c8ef2f228f780cf</Application>
  <Pages>3</Pages>
  <Words>488</Words>
  <Characters>3196</Characters>
  <CharactersWithSpaces>3655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2018-05-24T11:40:00Z</dcterms:created>
  <dc:creator>Anna Miśkiewicz</dc:creator>
  <dc:description/>
  <dc:language>pl-PL</dc:language>
  <cp:lastModifiedBy/>
  <cp:lastPrinted>2018-07-13T09:01:11Z</cp:lastPrinted>
  <dcterms:modified xsi:type="dcterms:W3CDTF">2018-07-13T09:36:28Z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